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1B" w:rsidRPr="006B3281" w:rsidRDefault="004D0A1B" w:rsidP="004D0A1B">
      <w:pPr>
        <w:pStyle w:val="CRCoverPage"/>
        <w:tabs>
          <w:tab w:val="right" w:pos="9639"/>
        </w:tabs>
        <w:outlineLvl w:val="0"/>
        <w:rPr>
          <w:rFonts w:eastAsiaTheme="minorEastAsia"/>
          <w:b/>
          <w:noProof/>
          <w:sz w:val="24"/>
          <w:lang w:eastAsia="zh-CN"/>
        </w:rPr>
      </w:pPr>
      <w:r w:rsidRPr="00020C07">
        <w:rPr>
          <w:b/>
          <w:noProof/>
          <w:sz w:val="24"/>
        </w:rPr>
        <w:t>3GPP TSG-RAN WG2 #9</w:t>
      </w:r>
      <w:r w:rsidR="00755FF0">
        <w:rPr>
          <w:rFonts w:eastAsiaTheme="minorEastAsia" w:hint="eastAsia"/>
          <w:b/>
          <w:noProof/>
          <w:sz w:val="24"/>
          <w:lang w:eastAsia="zh-CN"/>
        </w:rPr>
        <w:t>9</w:t>
      </w:r>
      <w:r w:rsidR="00425684">
        <w:rPr>
          <w:rFonts w:eastAsiaTheme="minorEastAsia"/>
          <w:b/>
          <w:noProof/>
          <w:sz w:val="24"/>
          <w:lang w:eastAsia="zh-CN"/>
        </w:rPr>
        <w:t xml:space="preserve"> Meeting</w:t>
      </w:r>
      <w:bookmarkStart w:id="0" w:name="_GoBack"/>
      <w:bookmarkEnd w:id="0"/>
      <w:r w:rsidRPr="00020C07">
        <w:rPr>
          <w:b/>
          <w:noProof/>
          <w:sz w:val="24"/>
        </w:rPr>
        <w:tab/>
      </w:r>
      <w:r w:rsidRPr="009310BA">
        <w:rPr>
          <w:b/>
          <w:i/>
          <w:noProof/>
          <w:sz w:val="24"/>
        </w:rPr>
        <w:t>R2-170</w:t>
      </w:r>
      <w:r w:rsidR="006E5470">
        <w:rPr>
          <w:b/>
          <w:i/>
          <w:noProof/>
          <w:sz w:val="24"/>
        </w:rPr>
        <w:t>8078</w:t>
      </w:r>
    </w:p>
    <w:p w:rsidR="004D0A1B" w:rsidRPr="00020C07" w:rsidRDefault="00755FF0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Berlin</w:t>
      </w:r>
      <w:r w:rsidR="004D0A1B" w:rsidRPr="00020C07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Germany</w:t>
      </w:r>
      <w:r w:rsidR="004D0A1B" w:rsidRPr="00020C07">
        <w:rPr>
          <w:b/>
          <w:noProof/>
          <w:sz w:val="24"/>
        </w:rPr>
        <w:t xml:space="preserve">, </w:t>
      </w:r>
      <w:r w:rsidR="009310BA">
        <w:rPr>
          <w:rFonts w:eastAsiaTheme="minorEastAsia" w:hint="eastAsia"/>
          <w:b/>
          <w:noProof/>
          <w:sz w:val="24"/>
          <w:lang w:eastAsia="zh-CN"/>
        </w:rPr>
        <w:t>2</w:t>
      </w:r>
      <w:r>
        <w:rPr>
          <w:rFonts w:eastAsiaTheme="minorEastAsia" w:hint="eastAsia"/>
          <w:b/>
          <w:noProof/>
          <w:sz w:val="24"/>
          <w:lang w:eastAsia="zh-CN"/>
        </w:rPr>
        <w:t>1</w:t>
      </w:r>
      <w:r w:rsidR="004D0A1B" w:rsidRPr="00020C07">
        <w:rPr>
          <w:b/>
          <w:noProof/>
          <w:sz w:val="24"/>
        </w:rPr>
        <w:t xml:space="preserve"> - </w:t>
      </w:r>
      <w:r w:rsidR="009310BA">
        <w:rPr>
          <w:rFonts w:eastAsiaTheme="minorEastAsia" w:hint="eastAsia"/>
          <w:b/>
          <w:noProof/>
          <w:sz w:val="24"/>
          <w:lang w:eastAsia="zh-CN"/>
        </w:rPr>
        <w:t>2</w:t>
      </w:r>
      <w:r>
        <w:rPr>
          <w:rFonts w:eastAsiaTheme="minorEastAsia" w:hint="eastAsia"/>
          <w:b/>
          <w:noProof/>
          <w:sz w:val="24"/>
          <w:lang w:eastAsia="zh-CN"/>
        </w:rPr>
        <w:t>5</w:t>
      </w:r>
      <w:r w:rsidR="004D0A1B" w:rsidRPr="00020C07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Aug</w:t>
      </w:r>
      <w:r w:rsidR="004D0A1B" w:rsidRPr="00020C07">
        <w:rPr>
          <w:b/>
          <w:noProof/>
          <w:sz w:val="24"/>
        </w:rPr>
        <w:t xml:space="preserve"> 2017               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:rsidR="004D0A1B" w:rsidRPr="00020C07" w:rsidRDefault="004D0A1B" w:rsidP="004D0A1B">
      <w:pPr>
        <w:pStyle w:val="3GPPHeader"/>
      </w:pPr>
      <w:r w:rsidRPr="00020C07">
        <w:t>Agenda item:</w:t>
      </w:r>
      <w:bookmarkStart w:id="1" w:name="Source"/>
      <w:bookmarkEnd w:id="1"/>
      <w:r w:rsidRPr="00020C07">
        <w:t xml:space="preserve"> </w:t>
      </w:r>
      <w:r>
        <w:rPr>
          <w:rFonts w:hint="eastAsia"/>
        </w:rPr>
        <w:t xml:space="preserve"> </w:t>
      </w:r>
      <w:r w:rsidRPr="00020C07">
        <w:t>10.</w:t>
      </w:r>
      <w:r w:rsidR="009310BA">
        <w:rPr>
          <w:rFonts w:hint="eastAsia"/>
        </w:rPr>
        <w:t>4.2.5</w:t>
      </w:r>
    </w:p>
    <w:p w:rsidR="004D0A1B" w:rsidRPr="00020C07" w:rsidRDefault="004D0A1B" w:rsidP="004D0A1B">
      <w:pPr>
        <w:pStyle w:val="3GPPHeader"/>
      </w:pPr>
      <w:r w:rsidRPr="00020C07">
        <w:t xml:space="preserve">Source: </w:t>
      </w:r>
      <w:r>
        <w:rPr>
          <w:rFonts w:hint="eastAsia"/>
        </w:rPr>
        <w:tab/>
      </w:r>
      <w:r w:rsidRPr="00020C07">
        <w:t>Huawei, HiSilicon</w:t>
      </w:r>
    </w:p>
    <w:p w:rsidR="004D0A1B" w:rsidRPr="00020C07" w:rsidRDefault="004D0A1B" w:rsidP="004D0A1B">
      <w:pPr>
        <w:pStyle w:val="3GPPHeader"/>
      </w:pPr>
      <w:r w:rsidRPr="00020C07">
        <w:t xml:space="preserve">Title: </w:t>
      </w:r>
      <w:r>
        <w:rPr>
          <w:rFonts w:hint="eastAsia"/>
        </w:rPr>
        <w:tab/>
      </w:r>
      <w:r w:rsidR="00805D54" w:rsidRPr="001349C4">
        <w:t>Speed dependent mobility</w:t>
      </w:r>
      <w:r w:rsidR="00755FF0">
        <w:rPr>
          <w:rFonts w:hint="eastAsia"/>
        </w:rPr>
        <w:t xml:space="preserve"> in I</w:t>
      </w:r>
      <w:r w:rsidR="00805D54">
        <w:rPr>
          <w:rFonts w:hint="eastAsia"/>
        </w:rPr>
        <w:t>dle</w:t>
      </w:r>
      <w:r w:rsidR="00755FF0">
        <w:rPr>
          <w:rFonts w:hint="eastAsia"/>
        </w:rPr>
        <w:t xml:space="preserve"> and Inactive</w:t>
      </w:r>
      <w:r w:rsidR="001A1E5C">
        <w:rPr>
          <w:rFonts w:hint="eastAsia"/>
        </w:rPr>
        <w:t xml:space="preserve"> </w:t>
      </w:r>
      <w:r w:rsidR="00805D54">
        <w:rPr>
          <w:rFonts w:hint="eastAsia"/>
        </w:rPr>
        <w:t>mode</w:t>
      </w:r>
    </w:p>
    <w:p w:rsidR="004D0A1B" w:rsidRPr="00020C07" w:rsidRDefault="004D0A1B" w:rsidP="004D0A1B">
      <w:pPr>
        <w:pStyle w:val="3GPPHeader"/>
      </w:pPr>
      <w:r w:rsidRPr="00020C07">
        <w:t>Document for:</w:t>
      </w:r>
      <w:bookmarkStart w:id="2" w:name="DocumentFor"/>
      <w:bookmarkEnd w:id="2"/>
      <w:r w:rsidRPr="00020C07">
        <w:t xml:space="preserve"> Discussion and decision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rFonts w:hint="eastAsia"/>
          <w:lang w:val="en-US" w:eastAsia="ko-KR"/>
        </w:rPr>
        <w:t>Introduction</w:t>
      </w:r>
    </w:p>
    <w:p w:rsidR="00405A8C" w:rsidRPr="00405A8C" w:rsidRDefault="00405A8C" w:rsidP="00D14CAF">
      <w:pPr>
        <w:rPr>
          <w:sz w:val="22"/>
          <w:lang w:eastAsia="zh-CN"/>
        </w:rPr>
      </w:pPr>
      <w:r w:rsidRPr="00405A8C">
        <w:rPr>
          <w:rFonts w:hint="eastAsia"/>
          <w:lang w:eastAsia="zh-CN"/>
        </w:rPr>
        <w:t xml:space="preserve">In this paper, we discuss </w:t>
      </w:r>
      <w:r w:rsidR="00D67427">
        <w:rPr>
          <w:rFonts w:hint="eastAsia"/>
          <w:lang w:eastAsia="zh-CN"/>
        </w:rPr>
        <w:t xml:space="preserve">the issue of speed dependent </w:t>
      </w:r>
      <w:r w:rsidRPr="00405A8C">
        <w:rPr>
          <w:lang w:eastAsia="zh-CN"/>
        </w:rPr>
        <w:t xml:space="preserve">mobility </w:t>
      </w:r>
      <w:r w:rsidR="00D67427">
        <w:rPr>
          <w:rFonts w:hint="eastAsia"/>
          <w:lang w:eastAsia="zh-CN"/>
        </w:rPr>
        <w:t xml:space="preserve">for </w:t>
      </w:r>
      <w:r w:rsidRPr="00405A8C">
        <w:rPr>
          <w:rFonts w:hint="eastAsia"/>
          <w:lang w:eastAsia="zh-CN"/>
        </w:rPr>
        <w:t>NR</w:t>
      </w:r>
      <w:r w:rsidR="00805D54">
        <w:rPr>
          <w:rFonts w:hint="eastAsia"/>
          <w:lang w:eastAsia="zh-CN"/>
        </w:rPr>
        <w:t xml:space="preserve"> in idle mode</w:t>
      </w:r>
      <w:r w:rsidRPr="00405A8C">
        <w:rPr>
          <w:rFonts w:hint="eastAsia"/>
          <w:lang w:eastAsia="zh-CN"/>
        </w:rPr>
        <w:t xml:space="preserve">. Since NR </w:t>
      </w:r>
      <w:r w:rsidR="00D67427">
        <w:rPr>
          <w:rFonts w:hint="eastAsia"/>
          <w:lang w:eastAsia="zh-CN"/>
        </w:rPr>
        <w:t>supports</w:t>
      </w:r>
      <w:r w:rsidRPr="00405A8C">
        <w:rPr>
          <w:rFonts w:hint="eastAsia"/>
          <w:lang w:eastAsia="zh-CN"/>
        </w:rPr>
        <w:t xml:space="preserve"> INACTIVE state </w:t>
      </w:r>
      <w:r w:rsidRPr="00405A8C">
        <w:rPr>
          <w:lang w:eastAsia="zh-CN"/>
        </w:rPr>
        <w:t>in addition to</w:t>
      </w:r>
      <w:r w:rsidRPr="00405A8C">
        <w:rPr>
          <w:rFonts w:hint="eastAsia"/>
          <w:lang w:eastAsia="zh-CN"/>
        </w:rPr>
        <w:t xml:space="preserve"> IDLE and CONNECTED state, speed dependent </w:t>
      </w:r>
      <w:r w:rsidRPr="00405A8C">
        <w:rPr>
          <w:lang w:eastAsia="zh-CN"/>
        </w:rPr>
        <w:t>scaling</w:t>
      </w:r>
      <w:r w:rsidRPr="00405A8C">
        <w:rPr>
          <w:rFonts w:hint="eastAsia"/>
          <w:lang w:eastAsia="zh-CN"/>
        </w:rPr>
        <w:t xml:space="preserve"> </w:t>
      </w:r>
      <w:r w:rsidR="00D67427">
        <w:rPr>
          <w:rFonts w:hint="eastAsia"/>
          <w:lang w:eastAsia="zh-CN"/>
        </w:rPr>
        <w:t>can</w:t>
      </w:r>
      <w:r w:rsidRPr="00405A8C">
        <w:rPr>
          <w:rFonts w:hint="eastAsia"/>
          <w:lang w:eastAsia="zh-CN"/>
        </w:rPr>
        <w:t xml:space="preserve"> also appl</w:t>
      </w:r>
      <w:r w:rsidR="00D67427">
        <w:rPr>
          <w:rFonts w:hint="eastAsia"/>
          <w:lang w:eastAsia="zh-CN"/>
        </w:rPr>
        <w:t>y</w:t>
      </w:r>
      <w:r w:rsidRPr="00405A8C">
        <w:rPr>
          <w:rFonts w:hint="eastAsia"/>
          <w:lang w:eastAsia="zh-CN"/>
        </w:rPr>
        <w:t xml:space="preserve"> to INACTIVE state. 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lang w:val="en-US"/>
        </w:rPr>
        <w:t>Discussion</w:t>
      </w:r>
    </w:p>
    <w:p w:rsidR="00CF6126" w:rsidRDefault="00BE4A8B" w:rsidP="00CF6126">
      <w:pPr>
        <w:pStyle w:val="Heading2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dle s</w:t>
      </w:r>
      <w:r w:rsidR="00CF6126">
        <w:rPr>
          <w:rFonts w:hint="eastAsia"/>
        </w:rPr>
        <w:t>peed dependent mobility</w:t>
      </w:r>
      <w:r w:rsidR="00CF6126">
        <w:rPr>
          <w:rFonts w:hint="eastAsia"/>
          <w:lang w:eastAsia="zh-CN"/>
        </w:rPr>
        <w:t xml:space="preserve"> in LTE</w:t>
      </w:r>
    </w:p>
    <w:p w:rsidR="00B47F2D" w:rsidRDefault="006200DD" w:rsidP="00DF76A6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BE4A8B">
        <w:rPr>
          <w:lang w:val="en-US" w:eastAsia="zh-CN"/>
        </w:rPr>
        <w:t>LTE,</w:t>
      </w:r>
      <w:r w:rsidR="00805D5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speed dependent mobility is </w:t>
      </w:r>
      <w:r w:rsidR="006E5470">
        <w:rPr>
          <w:lang w:val="en-US" w:eastAsia="zh-CN"/>
        </w:rPr>
        <w:t xml:space="preserve">used </w:t>
      </w:r>
      <w:r w:rsidRPr="00795A6F">
        <w:rPr>
          <w:lang w:val="en-US" w:eastAsia="zh-CN"/>
        </w:rPr>
        <w:t xml:space="preserve">to adjust </w:t>
      </w:r>
      <w:r w:rsidR="00805D54" w:rsidRPr="00795A6F">
        <w:rPr>
          <w:rFonts w:hint="eastAsia"/>
          <w:lang w:val="en-US" w:eastAsia="zh-CN"/>
        </w:rPr>
        <w:t xml:space="preserve">parameters (e.g. </w:t>
      </w:r>
      <w:r w:rsidR="00805D54" w:rsidRPr="00795A6F">
        <w:rPr>
          <w:lang w:val="en-US" w:eastAsia="zh-CN"/>
        </w:rPr>
        <w:t>Treselection</w:t>
      </w:r>
      <w:r w:rsidR="00805D54" w:rsidRPr="00795A6F">
        <w:rPr>
          <w:rFonts w:hint="eastAsia"/>
          <w:lang w:val="en-US" w:eastAsia="zh-CN"/>
        </w:rPr>
        <w:t xml:space="preserve">, </w:t>
      </w:r>
      <w:r w:rsidR="00805D54" w:rsidRPr="00795A6F">
        <w:t>q-Hyst</w:t>
      </w:r>
      <w:r w:rsidR="00805D54" w:rsidRPr="00795A6F">
        <w:rPr>
          <w:rFonts w:hint="eastAsia"/>
          <w:lang w:eastAsia="zh-CN"/>
        </w:rPr>
        <w:t xml:space="preserve">) </w:t>
      </w:r>
      <w:r w:rsidRPr="00795A6F">
        <w:rPr>
          <w:lang w:val="en-US" w:eastAsia="zh-CN"/>
        </w:rPr>
        <w:t>for ce</w:t>
      </w:r>
      <w:r>
        <w:rPr>
          <w:lang w:val="en-US" w:eastAsia="zh-CN"/>
        </w:rPr>
        <w:t xml:space="preserve">ll reselection based on the UE’s mobility </w:t>
      </w:r>
      <w:r w:rsidR="006E5470">
        <w:rPr>
          <w:lang w:val="en-US" w:eastAsia="zh-CN"/>
        </w:rPr>
        <w:t xml:space="preserve">state </w:t>
      </w:r>
      <w:r>
        <w:rPr>
          <w:lang w:val="en-US" w:eastAsia="zh-CN"/>
        </w:rPr>
        <w:t xml:space="preserve">estimation. </w:t>
      </w:r>
      <w:r w:rsidR="00CF6126">
        <w:rPr>
          <w:rFonts w:hint="eastAsia"/>
          <w:lang w:eastAsia="zh-CN"/>
        </w:rPr>
        <w:t>For instance, in o</w:t>
      </w:r>
      <w:r w:rsidR="00E420AC">
        <w:rPr>
          <w:rFonts w:hint="eastAsia"/>
          <w:lang w:eastAsia="zh-CN"/>
        </w:rPr>
        <w:t>rder to avoid high speed UE losing</w:t>
      </w:r>
      <w:r w:rsidR="00CF6126">
        <w:rPr>
          <w:rFonts w:hint="eastAsia"/>
          <w:lang w:eastAsia="zh-CN"/>
        </w:rPr>
        <w:t xml:space="preserve"> the coverage of serving cell, it</w:t>
      </w:r>
      <w:r w:rsidR="00CF6126">
        <w:rPr>
          <w:lang w:eastAsia="zh-CN"/>
        </w:rPr>
        <w:t>’</w:t>
      </w:r>
      <w:r w:rsidR="00CF6126">
        <w:rPr>
          <w:rFonts w:hint="eastAsia"/>
          <w:lang w:eastAsia="zh-CN"/>
        </w:rPr>
        <w:t>s reasonable to apply a shorter</w:t>
      </w:r>
      <w:r w:rsidR="006E5470">
        <w:rPr>
          <w:lang w:eastAsia="zh-CN"/>
        </w:rPr>
        <w:t xml:space="preserve"> t-Reselection or smaller</w:t>
      </w:r>
      <w:r w:rsidR="00CF6126">
        <w:rPr>
          <w:rFonts w:hint="eastAsia"/>
          <w:lang w:eastAsia="zh-CN"/>
        </w:rPr>
        <w:t xml:space="preserve"> </w:t>
      </w:r>
      <w:r w:rsidR="00CF6126" w:rsidRPr="00D05729">
        <w:t>q-Hyst</w:t>
      </w:r>
      <w:r w:rsidR="00CF6126">
        <w:rPr>
          <w:rFonts w:hint="eastAsia"/>
          <w:lang w:eastAsia="zh-CN"/>
        </w:rPr>
        <w:t xml:space="preserve"> value so as to reselect to </w:t>
      </w:r>
      <w:r w:rsidR="006E5470">
        <w:rPr>
          <w:lang w:eastAsia="zh-CN"/>
        </w:rPr>
        <w:t xml:space="preserve">a </w:t>
      </w:r>
      <w:r w:rsidR="00CF6126">
        <w:rPr>
          <w:rFonts w:hint="eastAsia"/>
          <w:lang w:eastAsia="zh-CN"/>
        </w:rPr>
        <w:t xml:space="preserve">target cell more quickly. Cell </w:t>
      </w:r>
      <w:r w:rsidR="00CF6126">
        <w:rPr>
          <w:lang w:eastAsia="zh-CN"/>
        </w:rPr>
        <w:t>reselection</w:t>
      </w:r>
      <w:r w:rsidR="00CF6126">
        <w:rPr>
          <w:rFonts w:hint="eastAsia"/>
          <w:lang w:eastAsia="zh-CN"/>
        </w:rPr>
        <w:t xml:space="preserve"> is </w:t>
      </w:r>
      <w:r w:rsidR="006E5470">
        <w:rPr>
          <w:lang w:eastAsia="zh-CN"/>
        </w:rPr>
        <w:t xml:space="preserve">performed </w:t>
      </w:r>
      <w:r w:rsidR="00CF6126">
        <w:rPr>
          <w:rFonts w:hint="eastAsia"/>
          <w:lang w:eastAsia="zh-CN"/>
        </w:rPr>
        <w:t xml:space="preserve">by </w:t>
      </w:r>
      <w:r w:rsidR="006E5470">
        <w:rPr>
          <w:lang w:eastAsia="zh-CN"/>
        </w:rPr>
        <w:t xml:space="preserve">the </w:t>
      </w:r>
      <w:r w:rsidR="00CF6126">
        <w:rPr>
          <w:rFonts w:hint="eastAsia"/>
          <w:lang w:eastAsia="zh-CN"/>
        </w:rPr>
        <w:t xml:space="preserve">UE </w:t>
      </w:r>
      <w:r w:rsidR="006E5470">
        <w:rPr>
          <w:lang w:eastAsia="zh-CN"/>
        </w:rPr>
        <w:t>without explicit network control</w:t>
      </w:r>
      <w:r w:rsidR="00CF6126">
        <w:rPr>
          <w:rFonts w:hint="eastAsia"/>
          <w:lang w:eastAsia="zh-CN"/>
        </w:rPr>
        <w:t xml:space="preserve">, so </w:t>
      </w:r>
      <w:r w:rsidR="00CF6126" w:rsidRPr="00D05729">
        <w:t>speed</w:t>
      </w:r>
      <w:r w:rsidR="00CF6126">
        <w:rPr>
          <w:rFonts w:hint="eastAsia"/>
          <w:lang w:eastAsia="zh-CN"/>
        </w:rPr>
        <w:t xml:space="preserve"> </w:t>
      </w:r>
      <w:r w:rsidR="006E5470">
        <w:rPr>
          <w:lang w:eastAsia="zh-CN"/>
        </w:rPr>
        <w:t>dependent</w:t>
      </w:r>
      <w:r w:rsidR="006E5470">
        <w:rPr>
          <w:rFonts w:hint="eastAsia"/>
          <w:lang w:eastAsia="zh-CN"/>
        </w:rPr>
        <w:t xml:space="preserve"> </w:t>
      </w:r>
      <w:r w:rsidR="00CF6126">
        <w:rPr>
          <w:rFonts w:hint="eastAsia"/>
          <w:lang w:eastAsia="zh-CN"/>
        </w:rPr>
        <w:t>r</w:t>
      </w:r>
      <w:r w:rsidR="00CF6126" w:rsidRPr="00D05729">
        <w:t>eselection</w:t>
      </w:r>
      <w:r w:rsidR="00CF6126">
        <w:rPr>
          <w:rFonts w:hint="eastAsia"/>
          <w:lang w:eastAsia="zh-CN"/>
        </w:rPr>
        <w:t xml:space="preserve"> p</w:t>
      </w:r>
      <w:r w:rsidR="00CF6126">
        <w:t>ar</w:t>
      </w:r>
      <w:r w:rsidR="00CF6126">
        <w:rPr>
          <w:rFonts w:hint="eastAsia"/>
          <w:lang w:eastAsia="zh-CN"/>
        </w:rPr>
        <w:t xml:space="preserve">ameters need to be </w:t>
      </w:r>
      <w:r w:rsidR="00CF6126">
        <w:rPr>
          <w:lang w:eastAsia="zh-CN"/>
        </w:rPr>
        <w:t>broadcasted</w:t>
      </w:r>
      <w:r w:rsidR="00CF6126">
        <w:rPr>
          <w:rFonts w:hint="eastAsia"/>
          <w:lang w:eastAsia="zh-CN"/>
        </w:rPr>
        <w:t xml:space="preserve"> to UE. </w:t>
      </w:r>
      <w:bookmarkStart w:id="3" w:name="OLE_LINK133"/>
      <w:bookmarkStart w:id="4" w:name="OLE_LINK134"/>
      <w:bookmarkStart w:id="5" w:name="OLE_LINK135"/>
      <w:bookmarkStart w:id="6" w:name="OLE_LINK136"/>
    </w:p>
    <w:p w:rsidR="00CF6126" w:rsidRDefault="00CF6126" w:rsidP="00CF6126">
      <w:pPr>
        <w:rPr>
          <w:lang w:eastAsia="zh-CN"/>
        </w:rPr>
      </w:pPr>
      <w:r>
        <w:rPr>
          <w:rFonts w:hint="eastAsia"/>
          <w:lang w:eastAsia="zh-CN"/>
        </w:rPr>
        <w:t>The m</w:t>
      </w:r>
      <w:r w:rsidRPr="00597215">
        <w:rPr>
          <w:lang w:eastAsia="zh-CN"/>
        </w:rPr>
        <w:t xml:space="preserve">obility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 xml:space="preserve">tate </w:t>
      </w:r>
      <w:r>
        <w:rPr>
          <w:rFonts w:hint="eastAsia"/>
          <w:lang w:eastAsia="zh-CN"/>
        </w:rPr>
        <w:t>d</w:t>
      </w:r>
      <w:r w:rsidRPr="00597215">
        <w:rPr>
          <w:lang w:eastAsia="zh-CN"/>
        </w:rPr>
        <w:t xml:space="preserve">ependent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>caling</w:t>
      </w:r>
      <w:r>
        <w:rPr>
          <w:rFonts w:hint="eastAsia"/>
          <w:lang w:eastAsia="zh-CN"/>
        </w:rPr>
        <w:t xml:space="preserve"> of cell reselection</w:t>
      </w:r>
      <w:r w:rsidR="00B47F2D">
        <w:rPr>
          <w:rFonts w:hint="eastAsia"/>
          <w:lang w:eastAsia="zh-CN"/>
        </w:rPr>
        <w:t xml:space="preserve"> for RRC_IDLE state</w:t>
      </w:r>
      <w:r>
        <w:rPr>
          <w:rFonts w:hint="eastAsia"/>
          <w:lang w:eastAsia="zh-CN"/>
        </w:rPr>
        <w:t xml:space="preserve"> is stated in [2] </w:t>
      </w:r>
      <w:r w:rsidR="006E5470">
        <w:rPr>
          <w:lang w:eastAsia="zh-CN"/>
        </w:rPr>
        <w:t xml:space="preserve">and summarised </w:t>
      </w:r>
      <w:r>
        <w:rPr>
          <w:rFonts w:hint="eastAsia"/>
          <w:lang w:eastAsia="zh-CN"/>
        </w:rPr>
        <w:t>below:</w:t>
      </w:r>
      <w:bookmarkEnd w:id="3"/>
      <w:bookmarkEnd w:id="4"/>
      <w:bookmarkEnd w:id="5"/>
      <w:bookmarkEnd w:id="6"/>
    </w:p>
    <w:p w:rsidR="00CF6126" w:rsidRPr="00414067" w:rsidRDefault="00CF6126" w:rsidP="00CF6126">
      <w:pPr>
        <w:numPr>
          <w:ilvl w:val="0"/>
          <w:numId w:val="47"/>
        </w:numPr>
      </w:pPr>
      <w:r w:rsidRPr="00414067">
        <w:t xml:space="preserve">Besides </w:t>
      </w:r>
      <w:r>
        <w:rPr>
          <w:rFonts w:hint="eastAsia"/>
          <w:lang w:eastAsia="zh-CN"/>
        </w:rPr>
        <w:t>the common cell reselection parameters,</w:t>
      </w:r>
      <w:r w:rsidRPr="00414067">
        <w:t xml:space="preserve"> </w:t>
      </w:r>
      <w:r>
        <w:rPr>
          <w:rFonts w:hint="eastAsia"/>
          <w:lang w:eastAsia="zh-CN"/>
        </w:rPr>
        <w:t xml:space="preserve">the </w:t>
      </w:r>
      <w:r w:rsidRPr="00D05729">
        <w:t>speed</w:t>
      </w:r>
      <w:r>
        <w:rPr>
          <w:rFonts w:hint="eastAsia"/>
          <w:lang w:eastAsia="zh-CN"/>
        </w:rPr>
        <w:t xml:space="preserve"> s</w:t>
      </w:r>
      <w:r w:rsidRPr="00D05729">
        <w:t>tate</w:t>
      </w:r>
      <w:r>
        <w:rPr>
          <w:rFonts w:hint="eastAsia"/>
          <w:lang w:eastAsia="zh-CN"/>
        </w:rPr>
        <w:t xml:space="preserve"> r</w:t>
      </w:r>
      <w:r w:rsidRPr="00D05729">
        <w:t>eselection</w:t>
      </w:r>
      <w:r>
        <w:rPr>
          <w:rFonts w:hint="eastAsia"/>
          <w:lang w:eastAsia="zh-CN"/>
        </w:rPr>
        <w:t xml:space="preserve"> p</w:t>
      </w:r>
      <w:r w:rsidRPr="00D05729">
        <w:t>ar</w:t>
      </w:r>
      <w:r>
        <w:rPr>
          <w:rFonts w:hint="eastAsia"/>
          <w:lang w:eastAsia="zh-CN"/>
        </w:rPr>
        <w:t>ameter</w:t>
      </w:r>
      <w:r w:rsidRPr="00D05729">
        <w:t>s</w:t>
      </w:r>
      <w:r>
        <w:rPr>
          <w:rFonts w:hint="eastAsia"/>
          <w:lang w:eastAsia="zh-CN"/>
        </w:rPr>
        <w:t xml:space="preserve"> (e.g. evaluation time, thresholds and scaling </w:t>
      </w:r>
      <w:r>
        <w:rPr>
          <w:lang w:eastAsia="zh-CN"/>
        </w:rPr>
        <w:t>factors</w:t>
      </w:r>
      <w:r>
        <w:rPr>
          <w:rFonts w:hint="eastAsia"/>
          <w:lang w:eastAsia="zh-CN"/>
        </w:rPr>
        <w:t xml:space="preserve"> for medium and high speed state)</w:t>
      </w:r>
      <w:r w:rsidRPr="00414067">
        <w:t xml:space="preserve"> are </w:t>
      </w:r>
      <w:r>
        <w:rPr>
          <w:lang w:eastAsia="zh-CN"/>
        </w:rPr>
        <w:t>broadcasted</w:t>
      </w:r>
      <w:r>
        <w:rPr>
          <w:rFonts w:hint="eastAsia"/>
          <w:lang w:eastAsia="zh-CN"/>
        </w:rPr>
        <w:t xml:space="preserve"> to UE</w:t>
      </w:r>
      <w:r w:rsidRPr="00414067">
        <w:t xml:space="preserve">. </w:t>
      </w:r>
    </w:p>
    <w:p w:rsidR="00E420AC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compares the </w:t>
      </w:r>
      <w:r w:rsidRPr="00414067">
        <w:t xml:space="preserve">number of cell reselections during time period </w:t>
      </w:r>
      <w:r w:rsidR="006E5470" w:rsidRPr="001F03BB">
        <w:t>T</w:t>
      </w:r>
      <w:r w:rsidR="006E5470" w:rsidRPr="001F03BB">
        <w:rPr>
          <w:vertAlign w:val="subscript"/>
        </w:rPr>
        <w:t>CRmax</w:t>
      </w:r>
      <w:r w:rsidR="006E5470" w:rsidRPr="001F03BB">
        <w:t xml:space="preserve"> </w:t>
      </w:r>
      <w:r w:rsidRPr="00414067">
        <w:rPr>
          <w:rFonts w:hint="eastAsia"/>
          <w:lang w:eastAsia="zh-CN"/>
        </w:rPr>
        <w:t xml:space="preserve">with the </w:t>
      </w:r>
      <w:r w:rsidRPr="00414067">
        <w:rPr>
          <w:lang w:eastAsia="zh-CN"/>
        </w:rPr>
        <w:t>threshold</w:t>
      </w:r>
      <w:r w:rsidRPr="004140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(</w:t>
      </w:r>
      <w:r w:rsidR="006E5470" w:rsidRPr="001F03BB">
        <w:t>N</w:t>
      </w:r>
      <w:r w:rsidR="006E5470" w:rsidRPr="001F03BB">
        <w:rPr>
          <w:vertAlign w:val="subscript"/>
        </w:rPr>
        <w:t>CR_M</w:t>
      </w:r>
      <w:r>
        <w:rPr>
          <w:rFonts w:hint="eastAsia"/>
          <w:lang w:eastAsia="zh-CN"/>
        </w:rPr>
        <w:t xml:space="preserve"> and </w:t>
      </w:r>
      <w:r w:rsidR="006E5470" w:rsidRPr="001F03BB">
        <w:t>N</w:t>
      </w:r>
      <w:r w:rsidR="006E5470" w:rsidRPr="001F03BB">
        <w:rPr>
          <w:vertAlign w:val="subscript"/>
        </w:rPr>
        <w:t>CR_H</w:t>
      </w:r>
      <w:r>
        <w:rPr>
          <w:rFonts w:hint="eastAsia"/>
          <w:lang w:eastAsia="zh-CN"/>
        </w:rPr>
        <w:t>)</w:t>
      </w:r>
      <w:r w:rsidRPr="00414067">
        <w:rPr>
          <w:rFonts w:hint="eastAsia"/>
          <w:lang w:eastAsia="zh-CN"/>
        </w:rPr>
        <w:t xml:space="preserve"> </w:t>
      </w:r>
      <w:r w:rsidRPr="00414067">
        <w:t>to distinguish the UE mobility state</w:t>
      </w:r>
      <w:r w:rsidRPr="0041406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F6126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</w:t>
      </w:r>
      <w:r>
        <w:rPr>
          <w:lang w:eastAsia="zh-CN"/>
        </w:rPr>
        <w:t>applies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B76C5">
        <w:t xml:space="preserve">peed dependent </w:t>
      </w:r>
      <w:r>
        <w:rPr>
          <w:rFonts w:hint="eastAsia"/>
          <w:lang w:eastAsia="zh-CN"/>
        </w:rPr>
        <w:t>s</w:t>
      </w:r>
      <w:r w:rsidRPr="003B76C5">
        <w:t>caling</w:t>
      </w:r>
      <w:r w:rsidR="006E5470">
        <w:t xml:space="preserve"> (</w:t>
      </w:r>
      <w:r w:rsidR="006E5470" w:rsidRPr="001F03BB">
        <w:rPr>
          <w:i/>
        </w:rPr>
        <w:t>sf-Medium</w:t>
      </w:r>
      <w:r w:rsidR="006E5470">
        <w:rPr>
          <w:i/>
        </w:rPr>
        <w:t>, sf-High)</w:t>
      </w:r>
      <w:r>
        <w:rPr>
          <w:rFonts w:hint="eastAsia"/>
          <w:lang w:eastAsia="zh-CN"/>
        </w:rPr>
        <w:t xml:space="preserve"> f</w:t>
      </w:r>
      <w:r w:rsidRPr="003B76C5">
        <w:t xml:space="preserve">actor </w:t>
      </w:r>
      <w:r>
        <w:rPr>
          <w:rFonts w:hint="eastAsia"/>
          <w:lang w:eastAsia="zh-CN"/>
        </w:rPr>
        <w:t xml:space="preserve">for </w:t>
      </w:r>
      <w:r w:rsidRPr="00414067">
        <w:rPr>
          <w:rFonts w:hint="eastAsia"/>
          <w:lang w:eastAsia="zh-CN"/>
        </w:rPr>
        <w:t>cell-reselection parameters</w:t>
      </w:r>
      <w:r>
        <w:rPr>
          <w:rFonts w:hint="eastAsia"/>
          <w:lang w:eastAsia="zh-CN"/>
        </w:rPr>
        <w:t xml:space="preserve"> (</w:t>
      </w:r>
      <w:r w:rsidR="006E5470">
        <w:rPr>
          <w:lang w:eastAsia="zh-CN"/>
        </w:rPr>
        <w:t>Qh</w:t>
      </w:r>
      <w:r w:rsidRPr="00D05729">
        <w:t>yst</w:t>
      </w:r>
      <w:r>
        <w:rPr>
          <w:rFonts w:hint="eastAsia"/>
          <w:lang w:eastAsia="zh-CN"/>
        </w:rPr>
        <w:t xml:space="preserve">, </w:t>
      </w:r>
      <w:r w:rsidR="006E5470">
        <w:rPr>
          <w:lang w:eastAsia="zh-CN"/>
        </w:rPr>
        <w:t>Tr</w:t>
      </w:r>
      <w:r>
        <w:rPr>
          <w:rFonts w:hint="eastAsia"/>
          <w:lang w:eastAsia="zh-CN"/>
        </w:rPr>
        <w:t>eselection)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according to the detected UE mobility state. The </w:t>
      </w:r>
      <w:r w:rsidRPr="00414067">
        <w:rPr>
          <w:rFonts w:hint="eastAsia"/>
          <w:lang w:eastAsia="zh-CN"/>
        </w:rPr>
        <w:t>cell-reselection parameters</w:t>
      </w:r>
      <w:r>
        <w:rPr>
          <w:lang w:eastAsia="zh-CN"/>
        </w:rPr>
        <w:t xml:space="preserve"> are </w:t>
      </w:r>
      <w:r>
        <w:rPr>
          <w:rFonts w:hint="eastAsia"/>
          <w:lang w:eastAsia="zh-CN"/>
        </w:rPr>
        <w:t>applied with high or medium</w:t>
      </w:r>
      <w:r>
        <w:rPr>
          <w:lang w:eastAsia="zh-CN"/>
        </w:rPr>
        <w:t xml:space="preserve"> scaling </w:t>
      </w:r>
      <w:r>
        <w:rPr>
          <w:rFonts w:hint="eastAsia"/>
          <w:lang w:eastAsia="zh-CN"/>
        </w:rPr>
        <w:t>factor</w:t>
      </w:r>
      <w:r>
        <w:rPr>
          <w:lang w:eastAsia="zh-CN"/>
        </w:rPr>
        <w:t>s respectively</w:t>
      </w:r>
      <w:r>
        <w:rPr>
          <w:rFonts w:hint="eastAsia"/>
          <w:lang w:eastAsia="zh-CN"/>
        </w:rPr>
        <w:t xml:space="preserve"> if UE is in the high or medium mobility state. For example, if UE in high mobility state, UE shall apply the scaled parameters to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 xml:space="preserve"> cell reselection</w:t>
      </w:r>
      <w:r>
        <w:rPr>
          <w:lang w:eastAsia="zh-CN"/>
        </w:rPr>
        <w:t xml:space="preserve"> more quickly</w:t>
      </w:r>
      <w:r>
        <w:rPr>
          <w:rFonts w:hint="eastAsia"/>
          <w:lang w:eastAsia="zh-CN"/>
        </w:rPr>
        <w:t>.</w:t>
      </w:r>
    </w:p>
    <w:p w:rsidR="00BD55C8" w:rsidRPr="00BD55C8" w:rsidRDefault="00BD55C8" w:rsidP="00BD55C8">
      <w:pPr>
        <w:rPr>
          <w:lang w:val="en-US" w:eastAsia="zh-CN"/>
        </w:rPr>
      </w:pPr>
      <w:r w:rsidRPr="00BD55C8">
        <w:rPr>
          <w:lang w:val="en-US" w:eastAsia="zh-CN"/>
        </w:rPr>
        <w:t>F</w:t>
      </w:r>
      <w:r w:rsidRPr="00BD55C8"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NR, </w:t>
      </w:r>
      <w:r w:rsidRPr="00BD55C8">
        <w:rPr>
          <w:lang w:val="en-US" w:eastAsia="zh-CN"/>
        </w:rPr>
        <w:t xml:space="preserve">the </w:t>
      </w:r>
      <w:r w:rsidRPr="00BD55C8">
        <w:rPr>
          <w:rFonts w:hint="eastAsia"/>
          <w:lang w:val="en-US" w:eastAsia="zh-CN"/>
        </w:rPr>
        <w:t xml:space="preserve">basic </w:t>
      </w:r>
      <w:r w:rsidRPr="00BD55C8">
        <w:rPr>
          <w:lang w:val="en-US" w:eastAsia="zh-CN"/>
        </w:rPr>
        <w:t>mechanism</w:t>
      </w:r>
      <w:r w:rsidRPr="00BD55C8">
        <w:rPr>
          <w:rFonts w:hint="eastAsia"/>
          <w:lang w:val="en-US" w:eastAsia="zh-CN"/>
        </w:rPr>
        <w:t xml:space="preserve"> of speed dependent mobility of </w:t>
      </w:r>
      <w:r w:rsidRPr="00BD55C8">
        <w:rPr>
          <w:lang w:val="en-US" w:eastAsia="zh-CN"/>
        </w:rPr>
        <w:t xml:space="preserve">LTE </w:t>
      </w:r>
      <w:r w:rsidRPr="00BD55C8">
        <w:rPr>
          <w:rFonts w:hint="eastAsia"/>
          <w:lang w:val="en-US" w:eastAsia="zh-CN"/>
        </w:rPr>
        <w:t>may apply to NR also to improve NR</w:t>
      </w:r>
      <w:r w:rsidRPr="00BD55C8">
        <w:rPr>
          <w:lang w:val="en-US" w:eastAsia="zh-CN"/>
        </w:rPr>
        <w:t xml:space="preserve"> mobility performance</w:t>
      </w:r>
      <w:r w:rsidRPr="00BD55C8">
        <w:rPr>
          <w:rFonts w:hint="eastAsia"/>
          <w:lang w:val="en-US" w:eastAsia="zh-CN"/>
        </w:rPr>
        <w:t xml:space="preserve">. </w:t>
      </w:r>
    </w:p>
    <w:p w:rsidR="00BD55C8" w:rsidRPr="00BD55C8" w:rsidRDefault="00BD55C8" w:rsidP="00BD55C8">
      <w:pPr>
        <w:rPr>
          <w:rFonts w:eastAsiaTheme="minorEastAsia"/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="006E5470">
        <w:rPr>
          <w:b/>
          <w:lang w:val="en-US" w:eastAsia="zh-CN"/>
        </w:rPr>
        <w:t>Qh</w:t>
      </w:r>
      <w:r w:rsidRPr="00BD55C8">
        <w:rPr>
          <w:b/>
        </w:rPr>
        <w:t>yst</w:t>
      </w:r>
      <w:r w:rsidRPr="00BD55C8">
        <w:rPr>
          <w:rFonts w:hint="eastAsia"/>
          <w:b/>
          <w:lang w:eastAsia="zh-CN"/>
        </w:rPr>
        <w:t xml:space="preserve"> and </w:t>
      </w:r>
      <w:r w:rsidR="006E5470">
        <w:rPr>
          <w:b/>
          <w:lang w:eastAsia="zh-CN"/>
        </w:rPr>
        <w:t>Tr</w:t>
      </w:r>
      <w:r w:rsidRPr="00BD55C8">
        <w:rPr>
          <w:rFonts w:hint="eastAsia"/>
          <w:b/>
          <w:lang w:eastAsia="zh-CN"/>
        </w:rPr>
        <w:t>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eastAsiaTheme="minorEastAsia" w:hint="eastAsia"/>
          <w:b/>
          <w:lang w:eastAsia="zh-CN"/>
        </w:rPr>
        <w:t>.</w:t>
      </w:r>
    </w:p>
    <w:p w:rsidR="00D14CAF" w:rsidRDefault="00D44403" w:rsidP="00D14CAF">
      <w:pPr>
        <w:pStyle w:val="Heading2"/>
        <w:ind w:left="1134" w:hanging="1134"/>
        <w:rPr>
          <w:lang w:val="en-US" w:eastAsia="zh-CN"/>
        </w:rPr>
      </w:pPr>
      <w:r w:rsidRPr="00D44403">
        <w:rPr>
          <w:lang w:val="en-US"/>
        </w:rPr>
        <w:lastRenderedPageBreak/>
        <w:t>Speed dependent</w:t>
      </w:r>
      <w:r w:rsidRPr="00D44403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consideration for </w:t>
      </w:r>
      <w:r w:rsidR="002B6383">
        <w:rPr>
          <w:rFonts w:hint="eastAsia"/>
          <w:lang w:val="en-US" w:eastAsia="zh-CN"/>
        </w:rPr>
        <w:t xml:space="preserve">different NR </w:t>
      </w:r>
      <w:r w:rsidR="00475844">
        <w:rPr>
          <w:rFonts w:hint="eastAsia"/>
          <w:lang w:eastAsia="zh-CN"/>
        </w:rPr>
        <w:t>RRC</w:t>
      </w:r>
      <w:r w:rsidR="002B6383">
        <w:rPr>
          <w:rFonts w:hint="eastAsia"/>
          <w:lang w:eastAsia="zh-CN"/>
        </w:rPr>
        <w:t xml:space="preserve"> states</w:t>
      </w:r>
    </w:p>
    <w:p w:rsidR="00D14CAF" w:rsidRDefault="00D44403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D14CAF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>, there is a discussion on the</w:t>
      </w:r>
      <w:r w:rsidR="00D14CAF">
        <w:rPr>
          <w:rFonts w:hint="eastAsia"/>
          <w:lang w:eastAsia="zh-CN"/>
        </w:rPr>
        <w:t xml:space="preserve"> new </w:t>
      </w:r>
      <w:r>
        <w:rPr>
          <w:rFonts w:hint="eastAsia"/>
          <w:lang w:eastAsia="zh-CN"/>
        </w:rPr>
        <w:t>RRC state (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>) on top of</w:t>
      </w:r>
      <w:r w:rsidR="00D14C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D14CAF">
        <w:rPr>
          <w:rFonts w:hint="eastAsia"/>
          <w:lang w:eastAsia="zh-CN"/>
        </w:rPr>
        <w:t xml:space="preserve"> IDLE</w:t>
      </w:r>
      <w:r>
        <w:rPr>
          <w:rFonts w:hint="eastAsia"/>
          <w:lang w:eastAsia="zh-CN"/>
        </w:rPr>
        <w:t xml:space="preserve"> state </w:t>
      </w:r>
      <w:r w:rsidR="00D14CAF">
        <w:rPr>
          <w:rFonts w:hint="eastAsia"/>
          <w:lang w:eastAsia="zh-CN"/>
        </w:rPr>
        <w:t xml:space="preserve">and </w:t>
      </w:r>
      <w:r w:rsidR="00BE514A">
        <w:rPr>
          <w:rFonts w:hint="eastAsia"/>
          <w:lang w:eastAsia="zh-CN"/>
        </w:rPr>
        <w:t>CONNECTED</w:t>
      </w:r>
      <w:r w:rsidR="00D14CAF">
        <w:rPr>
          <w:rFonts w:hint="eastAsia"/>
          <w:lang w:eastAsia="zh-CN"/>
        </w:rPr>
        <w:t xml:space="preserve"> state. </w:t>
      </w:r>
      <w:r>
        <w:rPr>
          <w:rFonts w:hint="eastAsia"/>
          <w:lang w:eastAsia="zh-CN"/>
        </w:rPr>
        <w:t xml:space="preserve">According to the RAN2 discussion, </w:t>
      </w:r>
      <w:r w:rsidR="00D14CAF">
        <w:rPr>
          <w:rFonts w:hint="eastAsia"/>
          <w:lang w:eastAsia="zh-CN"/>
        </w:rPr>
        <w:t xml:space="preserve">the </w:t>
      </w:r>
      <w:r w:rsidR="00475844">
        <w:rPr>
          <w:lang w:eastAsia="zh-CN"/>
        </w:rPr>
        <w:t>characteristics</w:t>
      </w:r>
      <w:r w:rsidR="00D14CAF" w:rsidRPr="007C7689">
        <w:rPr>
          <w:rFonts w:hint="eastAsia"/>
          <w:lang w:eastAsia="zh-CN"/>
        </w:rPr>
        <w:t xml:space="preserve"> of 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can be summarized </w:t>
      </w:r>
      <w:r w:rsidR="00D14CAF">
        <w:rPr>
          <w:rFonts w:hint="eastAsia"/>
          <w:lang w:eastAsia="zh-CN"/>
        </w:rPr>
        <w:t>as below: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Cell re-selection mobility;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CN – NR RAN connection (both C/U-planes) has been established for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The UE AS context is stored in at least one gNB and the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Notification is initiated by NR RAN;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RAN-based notification area is managed by NR RAN;</w:t>
      </w:r>
    </w:p>
    <w:p w:rsidR="00D14CAF" w:rsidRPr="00D603EA" w:rsidRDefault="00D14CAF" w:rsidP="00DF76A6">
      <w:pPr>
        <w:pStyle w:val="B1"/>
        <w:rPr>
          <w:rFonts w:eastAsia="SimSun"/>
          <w:lang w:val="en-US" w:eastAsia="zh-CN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NR RAN knows the RAN-based notification area which the UE belongs to;</w:t>
      </w:r>
    </w:p>
    <w:p w:rsidR="00D14CAF" w:rsidRDefault="00D14CAF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When UE </w:t>
      </w:r>
      <w:r w:rsidR="00DE45DA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state, UE can only have cell re-reselection mobility or receive notification</w:t>
      </w:r>
      <w:r w:rsidR="006E5470">
        <w:rPr>
          <w:lang w:eastAsia="zh-CN"/>
        </w:rPr>
        <w:t>s</w:t>
      </w:r>
      <w:r>
        <w:rPr>
          <w:rFonts w:hint="eastAsia"/>
          <w:lang w:eastAsia="zh-CN"/>
        </w:rPr>
        <w:t xml:space="preserve"> from NR RAN, so </w:t>
      </w:r>
      <w:r w:rsidR="006E5470">
        <w:rPr>
          <w:lang w:eastAsia="zh-CN"/>
        </w:rPr>
        <w:t xml:space="preserve">a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MSE function </w:t>
      </w:r>
      <w:r w:rsidR="00875EFF">
        <w:rPr>
          <w:rFonts w:hint="eastAsia"/>
          <w:lang w:eastAsia="zh-CN"/>
        </w:rPr>
        <w:t>defined</w:t>
      </w:r>
      <w:r w:rsidR="0006038A">
        <w:rPr>
          <w:rFonts w:hint="eastAsia"/>
          <w:lang w:eastAsia="zh-CN"/>
        </w:rPr>
        <w:t xml:space="preserve"> in </w:t>
      </w:r>
      <w:r w:rsidR="00315972">
        <w:rPr>
          <w:lang w:eastAsia="zh-CN"/>
        </w:rPr>
        <w:t>LTE</w:t>
      </w:r>
      <w:r w:rsidR="00875E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speed dependent scaling</w:t>
      </w:r>
      <w:r w:rsidR="006E5470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cell-reselection </w:t>
      </w:r>
      <w:r w:rsidR="0006038A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applied for UE 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state.</w:t>
      </w:r>
    </w:p>
    <w:p w:rsidR="00D14CAF" w:rsidRDefault="00D14CAF" w:rsidP="00D14CAF">
      <w:pPr>
        <w:pStyle w:val="Proposal"/>
        <w:ind w:left="1150" w:hanging="1150"/>
        <w:rPr>
          <w:rFonts w:eastAsia="SimSun"/>
          <w:lang w:eastAsia="zh-CN"/>
        </w:rPr>
      </w:pPr>
      <w:r w:rsidRPr="00A7062B">
        <w:t>P</w:t>
      </w:r>
      <w:r w:rsidRPr="00A7062B">
        <w:rPr>
          <w:rFonts w:hint="eastAsia"/>
        </w:rPr>
        <w:t xml:space="preserve">roposal </w:t>
      </w:r>
      <w:r w:rsidR="004673CA">
        <w:rPr>
          <w:rFonts w:eastAsia="SimSun" w:hint="eastAsia"/>
          <w:lang w:eastAsia="zh-CN"/>
        </w:rPr>
        <w:t>2</w:t>
      </w:r>
      <w:r w:rsidRPr="00A7062B">
        <w:rPr>
          <w:rFonts w:hint="eastAsia"/>
        </w:rPr>
        <w:t xml:space="preserve">: </w:t>
      </w:r>
      <w:r>
        <w:rPr>
          <w:rFonts w:eastAsia="SimSun" w:hint="eastAsia"/>
          <w:lang w:eastAsia="zh-CN"/>
        </w:rPr>
        <w:tab/>
        <w:t>Speed dependent scaling of cell reselection</w:t>
      </w:r>
      <w:r>
        <w:t xml:space="preserve"> shall be </w:t>
      </w:r>
      <w:r w:rsidR="0014788C">
        <w:rPr>
          <w:rFonts w:eastAsia="SimSun" w:hint="eastAsia"/>
          <w:lang w:eastAsia="zh-CN"/>
        </w:rPr>
        <w:t>applied</w:t>
      </w:r>
      <w:r>
        <w:rPr>
          <w:rFonts w:eastAsia="SimSun" w:hint="eastAsia"/>
          <w:lang w:eastAsia="zh-CN"/>
        </w:rPr>
        <w:t xml:space="preserve"> when UE is</w:t>
      </w:r>
      <w:r w:rsidR="00BE514A">
        <w:rPr>
          <w:rFonts w:eastAsia="SimSun" w:hint="eastAsia"/>
          <w:lang w:eastAsia="zh-CN"/>
        </w:rPr>
        <w:t xml:space="preserve"> in</w:t>
      </w:r>
      <w:r w:rsidR="00225970">
        <w:rPr>
          <w:rFonts w:eastAsia="SimSun" w:hint="eastAsia"/>
          <w:lang w:eastAsia="zh-CN"/>
        </w:rPr>
        <w:t xml:space="preserve"> NR</w:t>
      </w:r>
      <w:r>
        <w:rPr>
          <w:rFonts w:eastAsia="SimSun" w:hint="eastAsia"/>
          <w:lang w:eastAsia="zh-CN"/>
        </w:rPr>
        <w:t xml:space="preserve"> </w:t>
      </w:r>
      <w:r w:rsidR="00BE514A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state.</w:t>
      </w:r>
    </w:p>
    <w:p w:rsidR="00D14CAF" w:rsidRDefault="00C05711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6E5470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transit</w:t>
      </w:r>
      <w:r w:rsidR="00DE45D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from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to IDLE, it </w:t>
      </w:r>
      <w:r w:rsidR="00B01F7B">
        <w:rPr>
          <w:rFonts w:hint="eastAsia"/>
          <w:lang w:eastAsia="zh-CN"/>
        </w:rPr>
        <w:t xml:space="preserve">may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two cases</w:t>
      </w:r>
      <w:r w:rsidR="00D14CAF">
        <w:rPr>
          <w:lang w:eastAsia="zh-CN"/>
        </w:rPr>
        <w:t>.</w:t>
      </w:r>
      <w:r w:rsidR="00315F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="00315F26">
        <w:rPr>
          <w:rFonts w:hint="eastAsia"/>
          <w:lang w:eastAsia="zh-CN"/>
        </w:rPr>
        <w:t xml:space="preserve"> case</w:t>
      </w:r>
      <w:r>
        <w:rPr>
          <w:rFonts w:hint="eastAsia"/>
          <w:lang w:eastAsia="zh-CN"/>
        </w:rPr>
        <w:t xml:space="preserve"> is that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RAN could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transition</w:t>
      </w:r>
      <w:r>
        <w:rPr>
          <w:rFonts w:hint="eastAsia"/>
          <w:lang w:eastAsia="zh-CN"/>
        </w:rPr>
        <w:t xml:space="preserve"> </w:t>
      </w:r>
      <w:r w:rsidR="00B96413">
        <w:rPr>
          <w:rFonts w:hint="eastAsia"/>
          <w:lang w:eastAsia="zh-CN"/>
        </w:rPr>
        <w:t xml:space="preserve">from </w:t>
      </w:r>
      <w:r w:rsidR="00BE514A">
        <w:rPr>
          <w:rFonts w:hint="eastAsia"/>
          <w:lang w:eastAsia="zh-CN"/>
        </w:rPr>
        <w:t>INACTIVE</w:t>
      </w:r>
      <w:r w:rsidR="00B964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IDLE</w:t>
      </w:r>
      <w:r w:rsidRPr="00254EBC">
        <w:rPr>
          <w:lang w:eastAsia="zh-CN"/>
        </w:rPr>
        <w:t xml:space="preserve"> </w:t>
      </w:r>
      <w:r>
        <w:rPr>
          <w:rFonts w:hint="eastAsia"/>
          <w:lang w:eastAsia="zh-CN"/>
        </w:rPr>
        <w:t>if it predict</w:t>
      </w:r>
      <w:r w:rsidR="00B01F7B">
        <w:rPr>
          <w:rFonts w:hint="eastAsia"/>
          <w:lang w:eastAsia="zh-CN"/>
        </w:rPr>
        <w:t>s</w:t>
      </w:r>
      <w:r>
        <w:rPr>
          <w:rFonts w:eastAsia="Malgun Gothic" w:hint="eastAsia"/>
          <w:lang w:eastAsia="ko-KR"/>
        </w:rPr>
        <w:t xml:space="preserve"> that a UE </w:t>
      </w:r>
      <w:r w:rsidR="00B96413">
        <w:rPr>
          <w:rFonts w:hint="eastAsia"/>
          <w:lang w:eastAsia="zh-CN"/>
        </w:rPr>
        <w:t xml:space="preserve">has no </w:t>
      </w:r>
      <w:r>
        <w:rPr>
          <w:rFonts w:hint="eastAsia"/>
          <w:lang w:eastAsia="zh-CN"/>
        </w:rPr>
        <w:t xml:space="preserve">packet arrival for </w:t>
      </w:r>
      <w:r>
        <w:rPr>
          <w:rFonts w:eastAsia="Malgun Gothic" w:hint="eastAsia"/>
          <w:lang w:eastAsia="ko-KR"/>
        </w:rPr>
        <w:t>a long period</w:t>
      </w:r>
      <w:r>
        <w:rPr>
          <w:rFonts w:hint="eastAsia"/>
          <w:lang w:eastAsia="zh-CN"/>
        </w:rPr>
        <w:t xml:space="preserve"> or some error cases (e.g. rejecting from network). </w:t>
      </w:r>
      <w:r w:rsidR="00B01F7B">
        <w:rPr>
          <w:rFonts w:hint="eastAsia"/>
          <w:lang w:eastAsia="zh-CN"/>
        </w:rPr>
        <w:t>The o</w:t>
      </w:r>
      <w:r>
        <w:rPr>
          <w:rFonts w:hint="eastAsia"/>
          <w:lang w:eastAsia="zh-CN"/>
        </w:rPr>
        <w:t>ther case is that</w:t>
      </w:r>
      <w:r>
        <w:rPr>
          <w:lang w:eastAsia="zh-CN"/>
        </w:rPr>
        <w:t xml:space="preserve"> UE is out of coverage and the periodical </w:t>
      </w:r>
      <w:r w:rsidR="009A4F99" w:rsidRPr="009A4F99">
        <w:rPr>
          <w:lang w:eastAsia="zh-CN"/>
        </w:rPr>
        <w:t xml:space="preserve">RAN based notification area </w:t>
      </w:r>
      <w:r w:rsidR="009A4F99">
        <w:rPr>
          <w:lang w:eastAsia="zh-CN"/>
        </w:rPr>
        <w:t xml:space="preserve">update </w:t>
      </w:r>
      <w:r>
        <w:rPr>
          <w:lang w:eastAsia="zh-CN"/>
        </w:rPr>
        <w:t xml:space="preserve">timer expires, the UE will not be able to send </w:t>
      </w:r>
      <w:r w:rsidR="009A4F99">
        <w:rPr>
          <w:lang w:eastAsia="zh-CN"/>
        </w:rPr>
        <w:t xml:space="preserve">the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>update</w:t>
      </w:r>
      <w:r>
        <w:rPr>
          <w:lang w:eastAsia="zh-CN"/>
        </w:rPr>
        <w:t xml:space="preserve"> </w:t>
      </w:r>
      <w:r w:rsidR="009A4F99">
        <w:rPr>
          <w:lang w:eastAsia="zh-CN"/>
        </w:rPr>
        <w:t xml:space="preserve">request </w:t>
      </w:r>
      <w:r>
        <w:rPr>
          <w:lang w:eastAsia="zh-CN"/>
        </w:rPr>
        <w:t>to NR RAN</w:t>
      </w:r>
      <w:r w:rsidR="00B96413">
        <w:rPr>
          <w:rFonts w:hint="eastAsia"/>
          <w:lang w:eastAsia="zh-CN"/>
        </w:rPr>
        <w:t>. Then</w:t>
      </w:r>
      <w:r>
        <w:rPr>
          <w:lang w:eastAsia="zh-CN"/>
        </w:rPr>
        <w:t xml:space="preserve"> NR RAN may release NG1 </w:t>
      </w:r>
      <w:r w:rsidR="00B01F7B">
        <w:rPr>
          <w:rFonts w:hint="eastAsia"/>
          <w:lang w:eastAsia="zh-CN"/>
        </w:rPr>
        <w:t xml:space="preserve">connection </w:t>
      </w:r>
      <w:r>
        <w:rPr>
          <w:lang w:eastAsia="zh-CN"/>
        </w:rPr>
        <w:t xml:space="preserve">if the expected periodical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 xml:space="preserve">update request </w:t>
      </w:r>
      <w:r>
        <w:rPr>
          <w:lang w:eastAsia="zh-CN"/>
        </w:rPr>
        <w:t>is not received. To keep the state consistent with NR RAN, the UE may need to enter to IDLE state autonomously</w:t>
      </w:r>
      <w:r>
        <w:rPr>
          <w:rFonts w:hint="eastAsia"/>
          <w:lang w:eastAsia="zh-CN"/>
        </w:rPr>
        <w:t xml:space="preserve">. </w:t>
      </w:r>
      <w:r w:rsidR="00315F26">
        <w:rPr>
          <w:rFonts w:hint="eastAsia"/>
          <w:lang w:eastAsia="zh-CN"/>
        </w:rPr>
        <w:t xml:space="preserve">For the cases of state transition </w:t>
      </w:r>
      <w:r w:rsidR="00E420AC">
        <w:rPr>
          <w:rFonts w:hint="eastAsia"/>
          <w:lang w:eastAsia="zh-CN"/>
        </w:rPr>
        <w:t>from</w:t>
      </w:r>
      <w:r w:rsidR="00315F26">
        <w:rPr>
          <w:rFonts w:hint="eastAsia"/>
          <w:lang w:eastAsia="zh-CN"/>
        </w:rPr>
        <w:t xml:space="preserve"> </w:t>
      </w:r>
      <w:r w:rsidR="00BE514A">
        <w:rPr>
          <w:rFonts w:hint="eastAsia"/>
          <w:lang w:eastAsia="zh-CN"/>
        </w:rPr>
        <w:t>INACTIVE</w:t>
      </w:r>
      <w:r w:rsidR="00E420AC">
        <w:rPr>
          <w:rFonts w:hint="eastAsia"/>
          <w:lang w:eastAsia="zh-CN"/>
        </w:rPr>
        <w:t xml:space="preserve"> to IDLE</w:t>
      </w:r>
      <w:r w:rsidR="00D14CAF">
        <w:rPr>
          <w:rFonts w:hint="eastAsia"/>
          <w:lang w:eastAsia="zh-CN"/>
        </w:rPr>
        <w:t xml:space="preserve">, UE needs </w:t>
      </w:r>
      <w:r w:rsidR="000F3B69">
        <w:rPr>
          <w:lang w:eastAsia="zh-CN"/>
        </w:rPr>
        <w:t>to count</w:t>
      </w:r>
      <w:r w:rsidR="00D14CAF">
        <w:rPr>
          <w:rFonts w:hint="eastAsia"/>
          <w:lang w:eastAsia="zh-CN"/>
        </w:rPr>
        <w:t xml:space="preserve"> the </w:t>
      </w:r>
      <w:r w:rsidR="00C93393">
        <w:rPr>
          <w:rFonts w:hint="eastAsia"/>
          <w:lang w:eastAsia="zh-CN"/>
        </w:rPr>
        <w:t>sum</w:t>
      </w:r>
      <w:r w:rsidR="00D14CAF" w:rsidRPr="007F5331">
        <w:t xml:space="preserve"> of cell reselections</w:t>
      </w:r>
      <w:r w:rsidR="00D14CAF">
        <w:rPr>
          <w:rFonts w:hint="eastAsia"/>
          <w:lang w:eastAsia="zh-CN"/>
        </w:rPr>
        <w:t xml:space="preserve"> </w:t>
      </w:r>
      <w:r w:rsidR="00D14CAF" w:rsidRPr="007F5331">
        <w:t xml:space="preserve">during </w:t>
      </w:r>
      <w:r w:rsidR="00BE514A">
        <w:rPr>
          <w:lang w:eastAsia="zh-CN"/>
        </w:rPr>
        <w:t>evaluation</w:t>
      </w:r>
      <w:r w:rsidR="00BE514A">
        <w:rPr>
          <w:rFonts w:hint="eastAsia"/>
          <w:lang w:eastAsia="zh-CN"/>
        </w:rPr>
        <w:t xml:space="preserve"> </w:t>
      </w:r>
      <w:r w:rsidR="00D14CAF" w:rsidRPr="007F5331">
        <w:t xml:space="preserve">time period </w:t>
      </w:r>
      <w:r w:rsidR="000F3B69">
        <w:t xml:space="preserve">for </w:t>
      </w:r>
      <w:r w:rsidR="00C93393">
        <w:rPr>
          <w:rFonts w:hint="eastAsia"/>
          <w:lang w:eastAsia="zh-CN"/>
        </w:rPr>
        <w:t>the accurate mobility state estimation</w:t>
      </w:r>
      <w:r w:rsidR="00C13997">
        <w:rPr>
          <w:lang w:eastAsia="zh-CN"/>
        </w:rPr>
        <w:t xml:space="preserve"> across the state transition (i.e. not reset the count or evaluation time period when the state change takes place)</w:t>
      </w:r>
      <w:r w:rsidR="00C93393">
        <w:rPr>
          <w:rFonts w:hint="eastAsia"/>
          <w:lang w:eastAsia="zh-CN"/>
        </w:rPr>
        <w:t>.</w:t>
      </w:r>
      <w:r w:rsidR="005D14F4">
        <w:rPr>
          <w:rFonts w:hint="eastAsia"/>
          <w:lang w:eastAsia="zh-CN"/>
        </w:rPr>
        <w:t xml:space="preserve"> </w:t>
      </w:r>
    </w:p>
    <w:p w:rsidR="002957F1" w:rsidRPr="00BD55C8" w:rsidRDefault="00D14CAF" w:rsidP="002F28C6">
      <w:pPr>
        <w:rPr>
          <w:rFonts w:eastAsiaTheme="minorEastAsia"/>
          <w:b/>
          <w:lang w:eastAsia="zh-CN"/>
        </w:rPr>
      </w:pPr>
      <w:r w:rsidRPr="00A03723">
        <w:rPr>
          <w:rFonts w:eastAsia="Times New Roman"/>
          <w:b/>
          <w:lang w:eastAsia="en-US"/>
        </w:rPr>
        <w:t>P</w:t>
      </w:r>
      <w:r w:rsidRPr="00A03723">
        <w:rPr>
          <w:rFonts w:eastAsia="Times New Roman" w:hint="eastAsia"/>
          <w:b/>
          <w:lang w:eastAsia="en-US"/>
        </w:rPr>
        <w:t xml:space="preserve">roposal </w:t>
      </w:r>
      <w:r w:rsidR="004673CA" w:rsidRPr="00A03723">
        <w:rPr>
          <w:rFonts w:eastAsia="Times New Roman" w:hint="eastAsia"/>
          <w:b/>
          <w:lang w:eastAsia="en-US"/>
        </w:rPr>
        <w:t>3</w:t>
      </w:r>
      <w:r w:rsidRPr="00A03723">
        <w:rPr>
          <w:rFonts w:eastAsia="Times New Roman" w:hint="eastAsia"/>
          <w:b/>
          <w:lang w:eastAsia="en-US"/>
        </w:rPr>
        <w:t xml:space="preserve">: </w:t>
      </w:r>
      <w:r w:rsidRPr="00A03723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eastAsiaTheme="minorEastAsia"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eastAsiaTheme="minorEastAsia"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eastAsiaTheme="minorEastAsia"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DF76A6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t>Conclusion</w:t>
      </w:r>
    </w:p>
    <w:p w:rsidR="002957F1" w:rsidRDefault="002957F1" w:rsidP="002957F1">
      <w:pPr>
        <w:rPr>
          <w:sz w:val="22"/>
          <w:lang w:eastAsia="zh-CN"/>
        </w:rPr>
      </w:pPr>
      <w:r>
        <w:rPr>
          <w:rFonts w:hint="eastAsia"/>
          <w:sz w:val="22"/>
          <w:lang w:eastAsia="ko-KR"/>
        </w:rPr>
        <w:t xml:space="preserve">In this document, we </w:t>
      </w:r>
      <w:r>
        <w:rPr>
          <w:rFonts w:hint="eastAsia"/>
          <w:sz w:val="22"/>
          <w:lang w:eastAsia="zh-CN"/>
        </w:rPr>
        <w:t xml:space="preserve">discussed the </w:t>
      </w:r>
      <w:r w:rsidR="00D62741">
        <w:rPr>
          <w:rFonts w:hint="eastAsia"/>
          <w:sz w:val="22"/>
          <w:lang w:eastAsia="zh-CN"/>
        </w:rPr>
        <w:t xml:space="preserve">mobility state </w:t>
      </w:r>
      <w:r w:rsidR="00D62741">
        <w:rPr>
          <w:sz w:val="22"/>
          <w:lang w:eastAsia="zh-CN"/>
        </w:rPr>
        <w:t>estimation in</w:t>
      </w:r>
      <w:r w:rsidR="00414067">
        <w:rPr>
          <w:rFonts w:hint="eastAsia"/>
          <w:sz w:val="22"/>
          <w:lang w:eastAsia="zh-CN"/>
        </w:rPr>
        <w:t xml:space="preserve"> </w:t>
      </w:r>
      <w:r w:rsidR="00D62741">
        <w:rPr>
          <w:rFonts w:hint="eastAsia"/>
          <w:sz w:val="22"/>
          <w:lang w:eastAsia="zh-CN"/>
        </w:rPr>
        <w:t xml:space="preserve">idle and </w:t>
      </w:r>
      <w:r w:rsidR="00D62741">
        <w:rPr>
          <w:sz w:val="22"/>
          <w:lang w:eastAsia="zh-CN"/>
        </w:rPr>
        <w:t>inactive</w:t>
      </w:r>
      <w:r w:rsidR="00D62741">
        <w:rPr>
          <w:rFonts w:hint="eastAsia"/>
          <w:sz w:val="22"/>
          <w:lang w:eastAsia="zh-CN"/>
        </w:rPr>
        <w:t xml:space="preserve"> state of </w:t>
      </w:r>
      <w:r w:rsidR="00414067">
        <w:rPr>
          <w:rFonts w:hint="eastAsia"/>
          <w:sz w:val="22"/>
          <w:lang w:eastAsia="zh-CN"/>
        </w:rPr>
        <w:t>NR</w:t>
      </w:r>
      <w:r w:rsidR="00D62741">
        <w:rPr>
          <w:rFonts w:hint="eastAsia"/>
          <w:sz w:val="22"/>
          <w:lang w:eastAsia="zh-CN"/>
        </w:rPr>
        <w:t>.</w:t>
      </w:r>
    </w:p>
    <w:p w:rsidR="00BD55C8" w:rsidRPr="00BD55C8" w:rsidRDefault="00BD55C8" w:rsidP="00BD55C8">
      <w:pPr>
        <w:rPr>
          <w:rFonts w:eastAsiaTheme="minorEastAsia"/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="00E420AC">
        <w:rPr>
          <w:rFonts w:eastAsiaTheme="minorEastAsia" w:hint="eastAsia"/>
          <w:b/>
          <w:lang w:eastAsia="zh-CN"/>
        </w:rPr>
        <w:tab/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="006E5470">
        <w:rPr>
          <w:b/>
          <w:lang w:val="en-US" w:eastAsia="zh-CN"/>
        </w:rPr>
        <w:t>Qh</w:t>
      </w:r>
      <w:r w:rsidRPr="00BD55C8">
        <w:rPr>
          <w:b/>
        </w:rPr>
        <w:t>yst</w:t>
      </w:r>
      <w:r w:rsidRPr="00BD55C8">
        <w:rPr>
          <w:rFonts w:hint="eastAsia"/>
          <w:b/>
          <w:lang w:eastAsia="zh-CN"/>
        </w:rPr>
        <w:t xml:space="preserve"> and </w:t>
      </w:r>
      <w:r w:rsidR="006E5470">
        <w:rPr>
          <w:b/>
          <w:lang w:eastAsia="zh-CN"/>
        </w:rPr>
        <w:t>Tr</w:t>
      </w:r>
      <w:r w:rsidRPr="00BD55C8">
        <w:rPr>
          <w:rFonts w:hint="eastAsia"/>
          <w:b/>
          <w:lang w:eastAsia="zh-CN"/>
        </w:rPr>
        <w:t>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eastAsiaTheme="minorEastAsia" w:hint="eastAsia"/>
          <w:b/>
          <w:lang w:eastAsia="zh-CN"/>
        </w:rPr>
        <w:t>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2: </w:t>
      </w:r>
      <w:r w:rsidRPr="005579E6">
        <w:rPr>
          <w:rFonts w:eastAsia="Times New Roman" w:hint="eastAsia"/>
          <w:b/>
          <w:lang w:eastAsia="en-US"/>
        </w:rPr>
        <w:tab/>
        <w:t>Speed dependent scaling of cell reselection</w:t>
      </w:r>
      <w:r w:rsidRPr="005579E6">
        <w:rPr>
          <w:rFonts w:eastAsia="Times New Roman"/>
          <w:b/>
          <w:lang w:eastAsia="en-US"/>
        </w:rPr>
        <w:t xml:space="preserve"> shall be </w:t>
      </w:r>
      <w:r w:rsidRPr="005579E6">
        <w:rPr>
          <w:rFonts w:eastAsia="Times New Roman" w:hint="eastAsia"/>
          <w:b/>
          <w:lang w:eastAsia="en-US"/>
        </w:rPr>
        <w:t xml:space="preserve">applied when UE is </w:t>
      </w:r>
      <w:r w:rsidR="00BE514A">
        <w:rPr>
          <w:rFonts w:eastAsia="Times New Roman" w:hint="eastAsia"/>
          <w:b/>
          <w:lang w:eastAsia="en-US"/>
        </w:rPr>
        <w:t>INACTIVE</w:t>
      </w:r>
      <w:r w:rsidRPr="005579E6">
        <w:rPr>
          <w:rFonts w:eastAsia="Times New Roman" w:hint="eastAsia"/>
          <w:b/>
          <w:lang w:eastAsia="en-US"/>
        </w:rPr>
        <w:t xml:space="preserve"> state.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3: </w:t>
      </w:r>
      <w:r w:rsidRPr="005579E6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eastAsiaTheme="minorEastAsia"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eastAsiaTheme="minorEastAsia"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eastAsiaTheme="minorEastAsia"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References</w:t>
      </w:r>
    </w:p>
    <w:p w:rsidR="002957F1" w:rsidRDefault="002957F1" w:rsidP="002957F1">
      <w:pPr>
        <w:rPr>
          <w:lang w:eastAsia="zh-CN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000006">
        <w:rPr>
          <w:rFonts w:hint="eastAsia"/>
          <w:sz w:val="22"/>
          <w:lang w:val="en-US" w:eastAsia="zh-CN"/>
        </w:rPr>
        <w:t xml:space="preserve">3GPP </w:t>
      </w:r>
      <w:r w:rsidR="00B326C5">
        <w:rPr>
          <w:lang w:eastAsia="zh-CN"/>
        </w:rPr>
        <w:t>T</w:t>
      </w:r>
      <w:r w:rsidR="00B326C5">
        <w:rPr>
          <w:rFonts w:hint="eastAsia"/>
          <w:lang w:eastAsia="zh-CN"/>
        </w:rPr>
        <w:t>R</w:t>
      </w:r>
      <w:r w:rsidR="00B326C5">
        <w:rPr>
          <w:lang w:eastAsia="zh-CN"/>
        </w:rPr>
        <w:t xml:space="preserve"> </w:t>
      </w:r>
      <w:r w:rsidR="004D3E7A" w:rsidRPr="004D53E9">
        <w:rPr>
          <w:rFonts w:hint="eastAsia"/>
          <w:lang w:eastAsia="zh-CN"/>
        </w:rPr>
        <w:t>36</w:t>
      </w:r>
      <w:r w:rsidR="004D3E7A">
        <w:rPr>
          <w:lang w:eastAsia="zh-CN"/>
        </w:rPr>
        <w:t>.</w:t>
      </w:r>
      <w:r w:rsidR="004D3E7A" w:rsidRPr="004D53E9">
        <w:rPr>
          <w:rFonts w:hint="eastAsia"/>
          <w:lang w:eastAsia="zh-CN"/>
        </w:rPr>
        <w:t>8</w:t>
      </w:r>
      <w:r w:rsidR="00A87EF9">
        <w:rPr>
          <w:rFonts w:hint="eastAsia"/>
          <w:lang w:eastAsia="zh-CN"/>
        </w:rPr>
        <w:t>3</w:t>
      </w:r>
      <w:r w:rsidR="004D3E7A" w:rsidRPr="004D53E9">
        <w:rPr>
          <w:rFonts w:hint="eastAsia"/>
          <w:lang w:eastAsia="zh-CN"/>
        </w:rPr>
        <w:t>9</w:t>
      </w:r>
      <w:r w:rsidR="00000006">
        <w:rPr>
          <w:rFonts w:hint="eastAsia"/>
          <w:lang w:eastAsia="zh-CN"/>
        </w:rPr>
        <w:t xml:space="preserve">: </w:t>
      </w:r>
      <w:r w:rsidR="00000006" w:rsidRPr="00D05729">
        <w:t>"Evolved Universal Terrestrial Radio Access (E-UTRA);</w:t>
      </w:r>
      <w:r w:rsidR="00000006" w:rsidRPr="0092693A">
        <w:t xml:space="preserve">Mobility </w:t>
      </w:r>
      <w:r w:rsidR="00000006">
        <w:t>e</w:t>
      </w:r>
      <w:r w:rsidR="00000006" w:rsidRPr="0092693A">
        <w:t xml:space="preserve">nhancements in </w:t>
      </w:r>
      <w:r w:rsidR="00000006">
        <w:t>h</w:t>
      </w:r>
      <w:r w:rsidR="00000006" w:rsidRPr="0092693A">
        <w:t xml:space="preserve">eterogeneous </w:t>
      </w:r>
      <w:r w:rsidR="00000006">
        <w:t>n</w:t>
      </w:r>
      <w:r w:rsidR="00000006" w:rsidRPr="0092693A">
        <w:t>etworks</w:t>
      </w:r>
      <w:r w:rsidR="00000006" w:rsidRPr="00D05729">
        <w:t>".</w:t>
      </w:r>
    </w:p>
    <w:p w:rsidR="007632BF" w:rsidRDefault="004D3E7A" w:rsidP="00BD0CED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65CB4" w:rsidRPr="00D05729">
        <w:t>3GPP TS 36.304: "Evolved Universal Terrestrial Radio Access (E-UTRA); UE Procedures in Idle Mode".</w:t>
      </w:r>
    </w:p>
    <w:sectPr w:rsidR="007632BF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95B" w:rsidRDefault="00D5395B" w:rsidP="009A4F99">
      <w:pPr>
        <w:spacing w:after="0"/>
      </w:pPr>
      <w:r>
        <w:separator/>
      </w:r>
    </w:p>
  </w:endnote>
  <w:endnote w:type="continuationSeparator" w:id="0">
    <w:p w:rsidR="00D5395B" w:rsidRDefault="00D5395B" w:rsidP="009A4F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95B" w:rsidRDefault="00D5395B" w:rsidP="009A4F99">
      <w:pPr>
        <w:spacing w:after="0"/>
      </w:pPr>
      <w:r>
        <w:separator/>
      </w:r>
    </w:p>
  </w:footnote>
  <w:footnote w:type="continuationSeparator" w:id="0">
    <w:p w:rsidR="00D5395B" w:rsidRDefault="00D5395B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A41180"/>
    <w:multiLevelType w:val="hybridMultilevel"/>
    <w:tmpl w:val="22429C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DF6BDC"/>
    <w:multiLevelType w:val="hybridMultilevel"/>
    <w:tmpl w:val="33163408"/>
    <w:lvl w:ilvl="0" w:tplc="DE306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AD6"/>
    <w:multiLevelType w:val="hybridMultilevel"/>
    <w:tmpl w:val="F842A586"/>
    <w:lvl w:ilvl="0" w:tplc="820C9C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A5B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8E06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20B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477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7C68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6AD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CAC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00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16785"/>
    <w:multiLevelType w:val="multilevel"/>
    <w:tmpl w:val="89ECB7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5" w15:restartNumberingAfterBreak="0">
    <w:nsid w:val="0B2E1625"/>
    <w:multiLevelType w:val="hybridMultilevel"/>
    <w:tmpl w:val="9954A48C"/>
    <w:lvl w:ilvl="0" w:tplc="0F7A3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DFCA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D8E6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B7C1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732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C0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A263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234E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2028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0BDD5F2B"/>
    <w:multiLevelType w:val="multilevel"/>
    <w:tmpl w:val="81F873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529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3CD4104"/>
    <w:multiLevelType w:val="hybridMultilevel"/>
    <w:tmpl w:val="CCE05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394DB6"/>
    <w:multiLevelType w:val="hybridMultilevel"/>
    <w:tmpl w:val="F0548238"/>
    <w:lvl w:ilvl="0" w:tplc="0CD81FFA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7F00948"/>
    <w:multiLevelType w:val="hybridMultilevel"/>
    <w:tmpl w:val="8B3AAF58"/>
    <w:lvl w:ilvl="0" w:tplc="3496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B05D54"/>
    <w:multiLevelType w:val="hybridMultilevel"/>
    <w:tmpl w:val="5C709B96"/>
    <w:lvl w:ilvl="0" w:tplc="70D416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D0E74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21614B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1C6E43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A326D4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138F76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A30BAA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77817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9822C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F66362"/>
    <w:multiLevelType w:val="hybridMultilevel"/>
    <w:tmpl w:val="A8F0B034"/>
    <w:lvl w:ilvl="0" w:tplc="3CECB104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90A8211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E80109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630E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09880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FE14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5E083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CF063A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BDA200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542C53"/>
    <w:multiLevelType w:val="hybridMultilevel"/>
    <w:tmpl w:val="4098834A"/>
    <w:lvl w:ilvl="0" w:tplc="0D9C9738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3D036C"/>
    <w:multiLevelType w:val="hybridMultilevel"/>
    <w:tmpl w:val="F2B0F6A6"/>
    <w:lvl w:ilvl="0" w:tplc="E0EAFC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407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46E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C4A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CEC8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4BC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6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94D7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656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50C3F"/>
    <w:multiLevelType w:val="hybridMultilevel"/>
    <w:tmpl w:val="D736C0E8"/>
    <w:lvl w:ilvl="0" w:tplc="E6062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6A69FA"/>
    <w:multiLevelType w:val="hybridMultilevel"/>
    <w:tmpl w:val="FBFC9894"/>
    <w:lvl w:ilvl="0" w:tplc="F7F6256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19163B"/>
    <w:multiLevelType w:val="hybridMultilevel"/>
    <w:tmpl w:val="14CAE7BE"/>
    <w:lvl w:ilvl="0" w:tplc="14C2B43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E516AB"/>
    <w:multiLevelType w:val="hybridMultilevel"/>
    <w:tmpl w:val="32BCCEDC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6B6EF0"/>
    <w:multiLevelType w:val="hybridMultilevel"/>
    <w:tmpl w:val="70C4AC6A"/>
    <w:lvl w:ilvl="0" w:tplc="0602ED74">
      <w:start w:val="2"/>
      <w:numFmt w:val="bullet"/>
      <w:lvlText w:val=""/>
      <w:lvlJc w:val="left"/>
      <w:pPr>
        <w:ind w:left="390" w:hanging="39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DD7964"/>
    <w:multiLevelType w:val="hybridMultilevel"/>
    <w:tmpl w:val="4C826CC4"/>
    <w:lvl w:ilvl="0" w:tplc="D4543E24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3C0832"/>
    <w:multiLevelType w:val="hybridMultilevel"/>
    <w:tmpl w:val="068ED94C"/>
    <w:lvl w:ilvl="0" w:tplc="E60620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5865D87"/>
    <w:multiLevelType w:val="hybridMultilevel"/>
    <w:tmpl w:val="A7E207E8"/>
    <w:lvl w:ilvl="0" w:tplc="D370EB5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473366"/>
    <w:multiLevelType w:val="hybridMultilevel"/>
    <w:tmpl w:val="18FCF5D6"/>
    <w:lvl w:ilvl="0" w:tplc="04090001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614B96"/>
    <w:multiLevelType w:val="hybridMultilevel"/>
    <w:tmpl w:val="86BC3CE6"/>
    <w:lvl w:ilvl="0" w:tplc="A48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A9C7A5F"/>
    <w:multiLevelType w:val="hybridMultilevel"/>
    <w:tmpl w:val="9F1A4E18"/>
    <w:lvl w:ilvl="0" w:tplc="CCB0FADC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6" w15:restartNumberingAfterBreak="0">
    <w:nsid w:val="4C3A1CA3"/>
    <w:multiLevelType w:val="hybridMultilevel"/>
    <w:tmpl w:val="04A6B442"/>
    <w:lvl w:ilvl="0" w:tplc="0409000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21430"/>
    <w:multiLevelType w:val="hybridMultilevel"/>
    <w:tmpl w:val="F3AC9B14"/>
    <w:lvl w:ilvl="0" w:tplc="E4D43BD0">
      <w:start w:val="3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28" w15:restartNumberingAfterBreak="0">
    <w:nsid w:val="54EC2B00"/>
    <w:multiLevelType w:val="hybridMultilevel"/>
    <w:tmpl w:val="A50C5436"/>
    <w:lvl w:ilvl="0" w:tplc="15A00A2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4B429A"/>
    <w:multiLevelType w:val="hybridMultilevel"/>
    <w:tmpl w:val="89EE0856"/>
    <w:lvl w:ilvl="0" w:tplc="0409000B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6E64EA"/>
    <w:multiLevelType w:val="hybridMultilevel"/>
    <w:tmpl w:val="50846CBC"/>
    <w:lvl w:ilvl="0" w:tplc="4256733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8F6C97"/>
    <w:multiLevelType w:val="hybridMultilevel"/>
    <w:tmpl w:val="81B6AC2C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2A30F3"/>
    <w:multiLevelType w:val="hybridMultilevel"/>
    <w:tmpl w:val="3FCCEA94"/>
    <w:lvl w:ilvl="0" w:tplc="A30A4C24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6631D"/>
    <w:multiLevelType w:val="hybridMultilevel"/>
    <w:tmpl w:val="6ADE25E0"/>
    <w:lvl w:ilvl="0" w:tplc="E5209C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E8316BB"/>
    <w:multiLevelType w:val="hybridMultilevel"/>
    <w:tmpl w:val="7046871A"/>
    <w:lvl w:ilvl="0" w:tplc="FC4A4494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4C38CE"/>
    <w:multiLevelType w:val="hybridMultilevel"/>
    <w:tmpl w:val="DDFCA690"/>
    <w:lvl w:ilvl="0" w:tplc="2CF8AD0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6D7B54"/>
    <w:multiLevelType w:val="hybridMultilevel"/>
    <w:tmpl w:val="3F96E3A2"/>
    <w:lvl w:ilvl="0" w:tplc="3EF4A1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7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CB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1EA6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2BA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E0B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00E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D255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2E0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A836C5"/>
    <w:multiLevelType w:val="hybridMultilevel"/>
    <w:tmpl w:val="E9E23032"/>
    <w:lvl w:ilvl="0" w:tplc="04090001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6A46ED7"/>
    <w:multiLevelType w:val="hybridMultilevel"/>
    <w:tmpl w:val="1E1EE98E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D076939"/>
    <w:multiLevelType w:val="hybridMultilevel"/>
    <w:tmpl w:val="E8D4C296"/>
    <w:lvl w:ilvl="0" w:tplc="4F889FC6">
      <w:start w:val="2"/>
      <w:numFmt w:val="bullet"/>
      <w:lvlText w:val="-"/>
      <w:lvlJc w:val="left"/>
      <w:pPr>
        <w:ind w:left="440" w:hanging="420"/>
      </w:pPr>
      <w:rPr>
        <w:rFonts w:ascii="Times New Roman" w:eastAsia="Batang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0" w15:restartNumberingAfterBreak="0">
    <w:nsid w:val="70775DA6"/>
    <w:multiLevelType w:val="hybridMultilevel"/>
    <w:tmpl w:val="02AE3EDE"/>
    <w:lvl w:ilvl="0" w:tplc="8F04116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1742FC"/>
    <w:multiLevelType w:val="multilevel"/>
    <w:tmpl w:val="E0D8601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40771CF"/>
    <w:multiLevelType w:val="hybridMultilevel"/>
    <w:tmpl w:val="C0A88EC0"/>
    <w:lvl w:ilvl="0" w:tplc="FFFFFFFF">
      <w:start w:val="5"/>
      <w:numFmt w:val="bullet"/>
      <w:lvlText w:val="-"/>
      <w:lvlJc w:val="left"/>
      <w:pPr>
        <w:ind w:left="360" w:hanging="360"/>
      </w:pPr>
      <w:rPr>
        <w:rFonts w:ascii="Times" w:eastAsia="Times New Roman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6F31508"/>
    <w:multiLevelType w:val="hybridMultilevel"/>
    <w:tmpl w:val="F6ACB046"/>
    <w:lvl w:ilvl="0" w:tplc="F86ABC1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06378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CB4820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EC4B81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A5AC96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52EE2B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62E7B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5A689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B1E52E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AC7B65"/>
    <w:multiLevelType w:val="hybridMultilevel"/>
    <w:tmpl w:val="65B690DA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5" w15:restartNumberingAfterBreak="0">
    <w:nsid w:val="7DC30890"/>
    <w:multiLevelType w:val="hybridMultilevel"/>
    <w:tmpl w:val="A970C63E"/>
    <w:lvl w:ilvl="0" w:tplc="8FCC11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6C9BC4" w:tentative="1">
      <w:start w:val="1"/>
      <w:numFmt w:val="lowerLetter"/>
      <w:lvlText w:val="%2)"/>
      <w:lvlJc w:val="left"/>
      <w:pPr>
        <w:ind w:left="840" w:hanging="420"/>
      </w:pPr>
    </w:lvl>
    <w:lvl w:ilvl="2" w:tplc="3DE279DA" w:tentative="1">
      <w:start w:val="1"/>
      <w:numFmt w:val="lowerRoman"/>
      <w:lvlText w:val="%3."/>
      <w:lvlJc w:val="right"/>
      <w:pPr>
        <w:ind w:left="1260" w:hanging="420"/>
      </w:pPr>
    </w:lvl>
    <w:lvl w:ilvl="3" w:tplc="3522B230" w:tentative="1">
      <w:start w:val="1"/>
      <w:numFmt w:val="decimal"/>
      <w:lvlText w:val="%4."/>
      <w:lvlJc w:val="left"/>
      <w:pPr>
        <w:ind w:left="1680" w:hanging="420"/>
      </w:pPr>
    </w:lvl>
    <w:lvl w:ilvl="4" w:tplc="5C48A830" w:tentative="1">
      <w:start w:val="1"/>
      <w:numFmt w:val="lowerLetter"/>
      <w:lvlText w:val="%5)"/>
      <w:lvlJc w:val="left"/>
      <w:pPr>
        <w:ind w:left="2100" w:hanging="420"/>
      </w:pPr>
    </w:lvl>
    <w:lvl w:ilvl="5" w:tplc="DC460D5E" w:tentative="1">
      <w:start w:val="1"/>
      <w:numFmt w:val="lowerRoman"/>
      <w:lvlText w:val="%6."/>
      <w:lvlJc w:val="right"/>
      <w:pPr>
        <w:ind w:left="2520" w:hanging="420"/>
      </w:pPr>
    </w:lvl>
    <w:lvl w:ilvl="6" w:tplc="179ACFCE" w:tentative="1">
      <w:start w:val="1"/>
      <w:numFmt w:val="decimal"/>
      <w:lvlText w:val="%7."/>
      <w:lvlJc w:val="left"/>
      <w:pPr>
        <w:ind w:left="2940" w:hanging="420"/>
      </w:pPr>
    </w:lvl>
    <w:lvl w:ilvl="7" w:tplc="AABCA26E" w:tentative="1">
      <w:start w:val="1"/>
      <w:numFmt w:val="lowerLetter"/>
      <w:lvlText w:val="%8)"/>
      <w:lvlJc w:val="left"/>
      <w:pPr>
        <w:ind w:left="3360" w:hanging="420"/>
      </w:pPr>
    </w:lvl>
    <w:lvl w:ilvl="8" w:tplc="061CBB8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6"/>
    <w:lvlOverride w:ilvl="0">
      <w:startOverride w:val="4"/>
    </w:lvlOverride>
  </w:num>
  <w:num w:numId="4">
    <w:abstractNumId w:val="6"/>
    <w:lvlOverride w:ilvl="0">
      <w:startOverride w:val="3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6"/>
  </w:num>
  <w:num w:numId="8">
    <w:abstractNumId w:val="43"/>
  </w:num>
  <w:num w:numId="9">
    <w:abstractNumId w:val="9"/>
  </w:num>
  <w:num w:numId="10">
    <w:abstractNumId w:val="28"/>
  </w:num>
  <w:num w:numId="11">
    <w:abstractNumId w:val="21"/>
  </w:num>
  <w:num w:numId="12">
    <w:abstractNumId w:val="27"/>
  </w:num>
  <w:num w:numId="13">
    <w:abstractNumId w:val="40"/>
  </w:num>
  <w:num w:numId="14">
    <w:abstractNumId w:val="26"/>
  </w:num>
  <w:num w:numId="15">
    <w:abstractNumId w:val="29"/>
  </w:num>
  <w:num w:numId="16">
    <w:abstractNumId w:val="44"/>
  </w:num>
  <w:num w:numId="17">
    <w:abstractNumId w:val="5"/>
  </w:num>
  <w:num w:numId="18">
    <w:abstractNumId w:val="15"/>
  </w:num>
  <w:num w:numId="19">
    <w:abstractNumId w:val="1"/>
  </w:num>
  <w:num w:numId="20">
    <w:abstractNumId w:val="23"/>
  </w:num>
  <w:num w:numId="21">
    <w:abstractNumId w:val="32"/>
  </w:num>
  <w:num w:numId="22">
    <w:abstractNumId w:val="3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0"/>
  </w:num>
  <w:num w:numId="25">
    <w:abstractNumId w:val="35"/>
  </w:num>
  <w:num w:numId="26">
    <w:abstractNumId w:val="30"/>
  </w:num>
  <w:num w:numId="27">
    <w:abstractNumId w:val="10"/>
  </w:num>
  <w:num w:numId="28">
    <w:abstractNumId w:val="3"/>
  </w:num>
  <w:num w:numId="29">
    <w:abstractNumId w:val="6"/>
  </w:num>
  <w:num w:numId="30">
    <w:abstractNumId w:val="34"/>
  </w:num>
  <w:num w:numId="31">
    <w:abstractNumId w:val="31"/>
  </w:num>
  <w:num w:numId="32">
    <w:abstractNumId w:val="37"/>
  </w:num>
  <w:num w:numId="33">
    <w:abstractNumId w:val="24"/>
  </w:num>
  <w:num w:numId="34">
    <w:abstractNumId w:val="45"/>
  </w:num>
  <w:num w:numId="35">
    <w:abstractNumId w:val="19"/>
  </w:num>
  <w:num w:numId="36">
    <w:abstractNumId w:val="7"/>
  </w:num>
  <w:num w:numId="37">
    <w:abstractNumId w:val="22"/>
  </w:num>
  <w:num w:numId="38">
    <w:abstractNumId w:val="25"/>
  </w:num>
  <w:num w:numId="39">
    <w:abstractNumId w:val="13"/>
  </w:num>
  <w:num w:numId="40">
    <w:abstractNumId w:val="17"/>
  </w:num>
  <w:num w:numId="41">
    <w:abstractNumId w:val="8"/>
  </w:num>
  <w:num w:numId="42">
    <w:abstractNumId w:val="12"/>
  </w:num>
  <w:num w:numId="43">
    <w:abstractNumId w:val="2"/>
  </w:num>
  <w:num w:numId="44">
    <w:abstractNumId w:val="42"/>
  </w:num>
  <w:num w:numId="45">
    <w:abstractNumId w:val="33"/>
  </w:num>
  <w:num w:numId="46">
    <w:abstractNumId w:val="38"/>
  </w:num>
  <w:num w:numId="47">
    <w:abstractNumId w:val="18"/>
  </w:num>
  <w:num w:numId="48">
    <w:abstractNumId w:val="14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23B"/>
    <w:rsid w:val="00000006"/>
    <w:rsid w:val="000005E3"/>
    <w:rsid w:val="000025AE"/>
    <w:rsid w:val="00002921"/>
    <w:rsid w:val="00004365"/>
    <w:rsid w:val="00004E1D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741"/>
    <w:rsid w:val="000246AD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BA5"/>
    <w:rsid w:val="00075544"/>
    <w:rsid w:val="000806FA"/>
    <w:rsid w:val="00080D48"/>
    <w:rsid w:val="00081B2E"/>
    <w:rsid w:val="00081B3A"/>
    <w:rsid w:val="00083CCB"/>
    <w:rsid w:val="00086260"/>
    <w:rsid w:val="00086693"/>
    <w:rsid w:val="00087E0D"/>
    <w:rsid w:val="00092D0D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5A60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53FF"/>
    <w:rsid w:val="00125A1F"/>
    <w:rsid w:val="00126FD3"/>
    <w:rsid w:val="0012799C"/>
    <w:rsid w:val="0013195F"/>
    <w:rsid w:val="00131D43"/>
    <w:rsid w:val="001323E4"/>
    <w:rsid w:val="0013280B"/>
    <w:rsid w:val="0013444D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18F7"/>
    <w:rsid w:val="00182363"/>
    <w:rsid w:val="0018270B"/>
    <w:rsid w:val="00182AC2"/>
    <w:rsid w:val="0018308C"/>
    <w:rsid w:val="00183CC5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1E5C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7E6C"/>
    <w:rsid w:val="001E12BD"/>
    <w:rsid w:val="001E2E17"/>
    <w:rsid w:val="001E34B4"/>
    <w:rsid w:val="001E40F7"/>
    <w:rsid w:val="001E4760"/>
    <w:rsid w:val="001E58A7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6372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970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A90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57F1"/>
    <w:rsid w:val="00297AED"/>
    <w:rsid w:val="002A15A7"/>
    <w:rsid w:val="002A1B9C"/>
    <w:rsid w:val="002A2404"/>
    <w:rsid w:val="002A56A5"/>
    <w:rsid w:val="002A5DAC"/>
    <w:rsid w:val="002A65E3"/>
    <w:rsid w:val="002B05A0"/>
    <w:rsid w:val="002B2184"/>
    <w:rsid w:val="002B243A"/>
    <w:rsid w:val="002B2C80"/>
    <w:rsid w:val="002B3238"/>
    <w:rsid w:val="002B6383"/>
    <w:rsid w:val="002B6F19"/>
    <w:rsid w:val="002C024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AB4"/>
    <w:rsid w:val="002F1C02"/>
    <w:rsid w:val="002F229B"/>
    <w:rsid w:val="002F28C6"/>
    <w:rsid w:val="002F388B"/>
    <w:rsid w:val="002F4635"/>
    <w:rsid w:val="002F792F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50157"/>
    <w:rsid w:val="00352F7C"/>
    <w:rsid w:val="00353019"/>
    <w:rsid w:val="003533C7"/>
    <w:rsid w:val="00354681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2A5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D1DBD"/>
    <w:rsid w:val="003D3D50"/>
    <w:rsid w:val="003D469D"/>
    <w:rsid w:val="003D4BC0"/>
    <w:rsid w:val="003D76F7"/>
    <w:rsid w:val="003E0CBE"/>
    <w:rsid w:val="003E0D47"/>
    <w:rsid w:val="003E14BB"/>
    <w:rsid w:val="003E1946"/>
    <w:rsid w:val="003F1358"/>
    <w:rsid w:val="003F22B3"/>
    <w:rsid w:val="003F3D2E"/>
    <w:rsid w:val="003F4168"/>
    <w:rsid w:val="003F5558"/>
    <w:rsid w:val="003F5A49"/>
    <w:rsid w:val="003F75E6"/>
    <w:rsid w:val="00401276"/>
    <w:rsid w:val="0040187E"/>
    <w:rsid w:val="00402502"/>
    <w:rsid w:val="00403430"/>
    <w:rsid w:val="00405A8C"/>
    <w:rsid w:val="00406BDA"/>
    <w:rsid w:val="00407323"/>
    <w:rsid w:val="0040754A"/>
    <w:rsid w:val="00410125"/>
    <w:rsid w:val="004102FF"/>
    <w:rsid w:val="00410DFD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5684"/>
    <w:rsid w:val="00426032"/>
    <w:rsid w:val="00426154"/>
    <w:rsid w:val="00430146"/>
    <w:rsid w:val="0043326F"/>
    <w:rsid w:val="00433B1F"/>
    <w:rsid w:val="00433C44"/>
    <w:rsid w:val="00436182"/>
    <w:rsid w:val="00440D67"/>
    <w:rsid w:val="0044103E"/>
    <w:rsid w:val="004411DE"/>
    <w:rsid w:val="004421AF"/>
    <w:rsid w:val="00442F5A"/>
    <w:rsid w:val="004443BB"/>
    <w:rsid w:val="004448ED"/>
    <w:rsid w:val="00446CEF"/>
    <w:rsid w:val="00450599"/>
    <w:rsid w:val="0045212B"/>
    <w:rsid w:val="004538A6"/>
    <w:rsid w:val="00454CD9"/>
    <w:rsid w:val="00455224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4919"/>
    <w:rsid w:val="004965E3"/>
    <w:rsid w:val="00496939"/>
    <w:rsid w:val="00497C91"/>
    <w:rsid w:val="004A182D"/>
    <w:rsid w:val="004A18A1"/>
    <w:rsid w:val="004A3317"/>
    <w:rsid w:val="004A34A2"/>
    <w:rsid w:val="004A58AA"/>
    <w:rsid w:val="004A73F2"/>
    <w:rsid w:val="004A7A97"/>
    <w:rsid w:val="004B1215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A1B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D64A6"/>
    <w:rsid w:val="004E200B"/>
    <w:rsid w:val="004E324A"/>
    <w:rsid w:val="004E37C4"/>
    <w:rsid w:val="004E4DA9"/>
    <w:rsid w:val="004E57B3"/>
    <w:rsid w:val="004E5A50"/>
    <w:rsid w:val="004E5E46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507C"/>
    <w:rsid w:val="00525865"/>
    <w:rsid w:val="00525DDE"/>
    <w:rsid w:val="00530057"/>
    <w:rsid w:val="00531276"/>
    <w:rsid w:val="00531C9E"/>
    <w:rsid w:val="005325A9"/>
    <w:rsid w:val="00533D27"/>
    <w:rsid w:val="005344DA"/>
    <w:rsid w:val="0053513C"/>
    <w:rsid w:val="00535654"/>
    <w:rsid w:val="00535C60"/>
    <w:rsid w:val="00535F3F"/>
    <w:rsid w:val="00536C20"/>
    <w:rsid w:val="00537E1A"/>
    <w:rsid w:val="00537F44"/>
    <w:rsid w:val="00540148"/>
    <w:rsid w:val="00541FF0"/>
    <w:rsid w:val="005425C3"/>
    <w:rsid w:val="00543787"/>
    <w:rsid w:val="0054509A"/>
    <w:rsid w:val="00547BEF"/>
    <w:rsid w:val="00553394"/>
    <w:rsid w:val="005558B5"/>
    <w:rsid w:val="00556123"/>
    <w:rsid w:val="00556F32"/>
    <w:rsid w:val="005579E6"/>
    <w:rsid w:val="00557A2B"/>
    <w:rsid w:val="00557B90"/>
    <w:rsid w:val="005603D6"/>
    <w:rsid w:val="00561B29"/>
    <w:rsid w:val="00563A16"/>
    <w:rsid w:val="0056459B"/>
    <w:rsid w:val="0056515B"/>
    <w:rsid w:val="00566221"/>
    <w:rsid w:val="00566AE6"/>
    <w:rsid w:val="00572708"/>
    <w:rsid w:val="00573346"/>
    <w:rsid w:val="005735AB"/>
    <w:rsid w:val="00574E92"/>
    <w:rsid w:val="00576670"/>
    <w:rsid w:val="00577EDC"/>
    <w:rsid w:val="00581523"/>
    <w:rsid w:val="00581AB4"/>
    <w:rsid w:val="00581EFC"/>
    <w:rsid w:val="005822A9"/>
    <w:rsid w:val="00583CC0"/>
    <w:rsid w:val="00587418"/>
    <w:rsid w:val="00587DEA"/>
    <w:rsid w:val="00590E89"/>
    <w:rsid w:val="0059210B"/>
    <w:rsid w:val="00592F25"/>
    <w:rsid w:val="005958EA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4988"/>
    <w:rsid w:val="005C50A0"/>
    <w:rsid w:val="005C5B7C"/>
    <w:rsid w:val="005C63A2"/>
    <w:rsid w:val="005C6B2F"/>
    <w:rsid w:val="005D14F4"/>
    <w:rsid w:val="005D1E3B"/>
    <w:rsid w:val="005D35F1"/>
    <w:rsid w:val="005D570A"/>
    <w:rsid w:val="005D63E9"/>
    <w:rsid w:val="005D77B1"/>
    <w:rsid w:val="005E1011"/>
    <w:rsid w:val="005E14CE"/>
    <w:rsid w:val="005E4F93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0E0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0DD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3144"/>
    <w:rsid w:val="00653306"/>
    <w:rsid w:val="00654976"/>
    <w:rsid w:val="00654E4D"/>
    <w:rsid w:val="0065718B"/>
    <w:rsid w:val="006574F7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816F3"/>
    <w:rsid w:val="00681C98"/>
    <w:rsid w:val="00682165"/>
    <w:rsid w:val="00684215"/>
    <w:rsid w:val="00684DA2"/>
    <w:rsid w:val="00686C1B"/>
    <w:rsid w:val="006874D8"/>
    <w:rsid w:val="0069092D"/>
    <w:rsid w:val="00690DE3"/>
    <w:rsid w:val="006911C2"/>
    <w:rsid w:val="0069299B"/>
    <w:rsid w:val="00693869"/>
    <w:rsid w:val="00694293"/>
    <w:rsid w:val="006952AA"/>
    <w:rsid w:val="00697027"/>
    <w:rsid w:val="006A076A"/>
    <w:rsid w:val="006A09C5"/>
    <w:rsid w:val="006A183B"/>
    <w:rsid w:val="006A3C8B"/>
    <w:rsid w:val="006A3EBF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3281"/>
    <w:rsid w:val="006B501F"/>
    <w:rsid w:val="006B51B5"/>
    <w:rsid w:val="006B5749"/>
    <w:rsid w:val="006B5E1F"/>
    <w:rsid w:val="006B720A"/>
    <w:rsid w:val="006B7439"/>
    <w:rsid w:val="006B77D7"/>
    <w:rsid w:val="006C0C84"/>
    <w:rsid w:val="006C529E"/>
    <w:rsid w:val="006C53C1"/>
    <w:rsid w:val="006C73C1"/>
    <w:rsid w:val="006C7BB0"/>
    <w:rsid w:val="006D049B"/>
    <w:rsid w:val="006D0E8C"/>
    <w:rsid w:val="006D1A81"/>
    <w:rsid w:val="006D45E5"/>
    <w:rsid w:val="006D4A73"/>
    <w:rsid w:val="006D4BE3"/>
    <w:rsid w:val="006D6668"/>
    <w:rsid w:val="006E0A96"/>
    <w:rsid w:val="006E0CBE"/>
    <w:rsid w:val="006E1BBD"/>
    <w:rsid w:val="006E5470"/>
    <w:rsid w:val="006F0868"/>
    <w:rsid w:val="006F2D4B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60E8"/>
    <w:rsid w:val="00731B26"/>
    <w:rsid w:val="00732010"/>
    <w:rsid w:val="00732DA3"/>
    <w:rsid w:val="0073328C"/>
    <w:rsid w:val="0073348E"/>
    <w:rsid w:val="00734B49"/>
    <w:rsid w:val="00735404"/>
    <w:rsid w:val="00737395"/>
    <w:rsid w:val="00737C97"/>
    <w:rsid w:val="007431CE"/>
    <w:rsid w:val="00743DC8"/>
    <w:rsid w:val="00746264"/>
    <w:rsid w:val="00750175"/>
    <w:rsid w:val="00751BFA"/>
    <w:rsid w:val="00751D7C"/>
    <w:rsid w:val="00753981"/>
    <w:rsid w:val="00754461"/>
    <w:rsid w:val="00755FF0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3BCA"/>
    <w:rsid w:val="0078572B"/>
    <w:rsid w:val="00785B0A"/>
    <w:rsid w:val="00786F87"/>
    <w:rsid w:val="00792204"/>
    <w:rsid w:val="0079260E"/>
    <w:rsid w:val="00794390"/>
    <w:rsid w:val="00795A6F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C1FA4"/>
    <w:rsid w:val="007C35D8"/>
    <w:rsid w:val="007C45C0"/>
    <w:rsid w:val="007C4BA9"/>
    <w:rsid w:val="007C5ACB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E1F94"/>
    <w:rsid w:val="007E2240"/>
    <w:rsid w:val="007E2AA5"/>
    <w:rsid w:val="007E3A4B"/>
    <w:rsid w:val="007E4480"/>
    <w:rsid w:val="007E5197"/>
    <w:rsid w:val="007E565E"/>
    <w:rsid w:val="007E7586"/>
    <w:rsid w:val="007F038D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5D54"/>
    <w:rsid w:val="008062BF"/>
    <w:rsid w:val="008072FB"/>
    <w:rsid w:val="008107B5"/>
    <w:rsid w:val="0081194B"/>
    <w:rsid w:val="00813C11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302C6"/>
    <w:rsid w:val="00831A31"/>
    <w:rsid w:val="008340FA"/>
    <w:rsid w:val="0083712E"/>
    <w:rsid w:val="00840A07"/>
    <w:rsid w:val="00840B8C"/>
    <w:rsid w:val="00841472"/>
    <w:rsid w:val="00841FFC"/>
    <w:rsid w:val="00842791"/>
    <w:rsid w:val="00843E05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C5C"/>
    <w:rsid w:val="0087422E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1D6"/>
    <w:rsid w:val="008D55D0"/>
    <w:rsid w:val="008E0616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574"/>
    <w:rsid w:val="008F4962"/>
    <w:rsid w:val="008F4CD4"/>
    <w:rsid w:val="008F5635"/>
    <w:rsid w:val="008F64E1"/>
    <w:rsid w:val="008F721F"/>
    <w:rsid w:val="008F77FA"/>
    <w:rsid w:val="00900A4A"/>
    <w:rsid w:val="00901F21"/>
    <w:rsid w:val="00902082"/>
    <w:rsid w:val="00902B51"/>
    <w:rsid w:val="00903F79"/>
    <w:rsid w:val="00905F9F"/>
    <w:rsid w:val="00907427"/>
    <w:rsid w:val="009076DE"/>
    <w:rsid w:val="00910DD8"/>
    <w:rsid w:val="00910EE0"/>
    <w:rsid w:val="00911904"/>
    <w:rsid w:val="00912CBF"/>
    <w:rsid w:val="009141E5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10BA"/>
    <w:rsid w:val="00933092"/>
    <w:rsid w:val="00933CA4"/>
    <w:rsid w:val="009356DF"/>
    <w:rsid w:val="009357BC"/>
    <w:rsid w:val="0093656E"/>
    <w:rsid w:val="009400D6"/>
    <w:rsid w:val="00940269"/>
    <w:rsid w:val="00940967"/>
    <w:rsid w:val="00945CC2"/>
    <w:rsid w:val="00946832"/>
    <w:rsid w:val="0095004E"/>
    <w:rsid w:val="00952768"/>
    <w:rsid w:val="00953563"/>
    <w:rsid w:val="00955EC7"/>
    <w:rsid w:val="00956835"/>
    <w:rsid w:val="009655AC"/>
    <w:rsid w:val="0097027B"/>
    <w:rsid w:val="009715B0"/>
    <w:rsid w:val="00972898"/>
    <w:rsid w:val="00972FE4"/>
    <w:rsid w:val="00973BAB"/>
    <w:rsid w:val="00980907"/>
    <w:rsid w:val="0098134D"/>
    <w:rsid w:val="0098208D"/>
    <w:rsid w:val="00982E6A"/>
    <w:rsid w:val="00983954"/>
    <w:rsid w:val="009855E9"/>
    <w:rsid w:val="009857B6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CDC"/>
    <w:rsid w:val="009F7357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517"/>
    <w:rsid w:val="00A17FC9"/>
    <w:rsid w:val="00A225C6"/>
    <w:rsid w:val="00A243CB"/>
    <w:rsid w:val="00A251BA"/>
    <w:rsid w:val="00A25A2B"/>
    <w:rsid w:val="00A274D8"/>
    <w:rsid w:val="00A2785E"/>
    <w:rsid w:val="00A30388"/>
    <w:rsid w:val="00A30590"/>
    <w:rsid w:val="00A31341"/>
    <w:rsid w:val="00A3474B"/>
    <w:rsid w:val="00A35180"/>
    <w:rsid w:val="00A35310"/>
    <w:rsid w:val="00A36F53"/>
    <w:rsid w:val="00A41821"/>
    <w:rsid w:val="00A44BC9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61A41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2B7F"/>
    <w:rsid w:val="00A83E39"/>
    <w:rsid w:val="00A85F61"/>
    <w:rsid w:val="00A86C43"/>
    <w:rsid w:val="00A87A34"/>
    <w:rsid w:val="00A87EF9"/>
    <w:rsid w:val="00A901DA"/>
    <w:rsid w:val="00A903AC"/>
    <w:rsid w:val="00A91637"/>
    <w:rsid w:val="00A92DED"/>
    <w:rsid w:val="00A92EBD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7D1E"/>
    <w:rsid w:val="00AC0C47"/>
    <w:rsid w:val="00AC1314"/>
    <w:rsid w:val="00AC161B"/>
    <w:rsid w:val="00AC2100"/>
    <w:rsid w:val="00AC2BC4"/>
    <w:rsid w:val="00AC2F06"/>
    <w:rsid w:val="00AC50C7"/>
    <w:rsid w:val="00AC740A"/>
    <w:rsid w:val="00AD100E"/>
    <w:rsid w:val="00AD479E"/>
    <w:rsid w:val="00AD6938"/>
    <w:rsid w:val="00AD6965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B0009B"/>
    <w:rsid w:val="00B0034E"/>
    <w:rsid w:val="00B00AFA"/>
    <w:rsid w:val="00B01811"/>
    <w:rsid w:val="00B01F7B"/>
    <w:rsid w:val="00B06CFB"/>
    <w:rsid w:val="00B06DFD"/>
    <w:rsid w:val="00B0714A"/>
    <w:rsid w:val="00B071F1"/>
    <w:rsid w:val="00B07F35"/>
    <w:rsid w:val="00B136A1"/>
    <w:rsid w:val="00B16D97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2DD3"/>
    <w:rsid w:val="00B43B2A"/>
    <w:rsid w:val="00B4402F"/>
    <w:rsid w:val="00B44A9A"/>
    <w:rsid w:val="00B4582A"/>
    <w:rsid w:val="00B469B5"/>
    <w:rsid w:val="00B46E17"/>
    <w:rsid w:val="00B47F2D"/>
    <w:rsid w:val="00B5216B"/>
    <w:rsid w:val="00B53E94"/>
    <w:rsid w:val="00B55AF7"/>
    <w:rsid w:val="00B57A25"/>
    <w:rsid w:val="00B601BE"/>
    <w:rsid w:val="00B6247B"/>
    <w:rsid w:val="00B627A5"/>
    <w:rsid w:val="00B62FB3"/>
    <w:rsid w:val="00B630EF"/>
    <w:rsid w:val="00B651BF"/>
    <w:rsid w:val="00B6668B"/>
    <w:rsid w:val="00B7137B"/>
    <w:rsid w:val="00B715CD"/>
    <w:rsid w:val="00B766BF"/>
    <w:rsid w:val="00B76FF4"/>
    <w:rsid w:val="00B77CFA"/>
    <w:rsid w:val="00B800D6"/>
    <w:rsid w:val="00B8015F"/>
    <w:rsid w:val="00B80973"/>
    <w:rsid w:val="00B81A2E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C0599"/>
    <w:rsid w:val="00BC0B02"/>
    <w:rsid w:val="00BC2A99"/>
    <w:rsid w:val="00BC4589"/>
    <w:rsid w:val="00BC4ABA"/>
    <w:rsid w:val="00BC57B1"/>
    <w:rsid w:val="00BC6785"/>
    <w:rsid w:val="00BD0401"/>
    <w:rsid w:val="00BD0CED"/>
    <w:rsid w:val="00BD1CA2"/>
    <w:rsid w:val="00BD2CD0"/>
    <w:rsid w:val="00BD34D3"/>
    <w:rsid w:val="00BD3C7D"/>
    <w:rsid w:val="00BD4A4F"/>
    <w:rsid w:val="00BD55C8"/>
    <w:rsid w:val="00BE0410"/>
    <w:rsid w:val="00BE0827"/>
    <w:rsid w:val="00BE44F5"/>
    <w:rsid w:val="00BE4A8B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FC8"/>
    <w:rsid w:val="00C07D99"/>
    <w:rsid w:val="00C10345"/>
    <w:rsid w:val="00C10F29"/>
    <w:rsid w:val="00C13997"/>
    <w:rsid w:val="00C13C8D"/>
    <w:rsid w:val="00C1594D"/>
    <w:rsid w:val="00C16DCB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5081"/>
    <w:rsid w:val="00C4577E"/>
    <w:rsid w:val="00C46207"/>
    <w:rsid w:val="00C4769E"/>
    <w:rsid w:val="00C47D69"/>
    <w:rsid w:val="00C509BD"/>
    <w:rsid w:val="00C50EE1"/>
    <w:rsid w:val="00C52F49"/>
    <w:rsid w:val="00C53DF6"/>
    <w:rsid w:val="00C5565E"/>
    <w:rsid w:val="00C57DAB"/>
    <w:rsid w:val="00C61862"/>
    <w:rsid w:val="00C61A6B"/>
    <w:rsid w:val="00C63E4D"/>
    <w:rsid w:val="00C64F85"/>
    <w:rsid w:val="00C66485"/>
    <w:rsid w:val="00C667AB"/>
    <w:rsid w:val="00C66ACB"/>
    <w:rsid w:val="00C70400"/>
    <w:rsid w:val="00C73063"/>
    <w:rsid w:val="00C753EB"/>
    <w:rsid w:val="00C764E3"/>
    <w:rsid w:val="00C772E9"/>
    <w:rsid w:val="00C776AE"/>
    <w:rsid w:val="00C82164"/>
    <w:rsid w:val="00C821DB"/>
    <w:rsid w:val="00C8222E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3393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7BB5"/>
    <w:rsid w:val="00CB040D"/>
    <w:rsid w:val="00CB27A5"/>
    <w:rsid w:val="00CB453D"/>
    <w:rsid w:val="00CB4FD5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DC4"/>
    <w:rsid w:val="00CF31DD"/>
    <w:rsid w:val="00CF46F3"/>
    <w:rsid w:val="00CF6126"/>
    <w:rsid w:val="00D01305"/>
    <w:rsid w:val="00D06F32"/>
    <w:rsid w:val="00D070D2"/>
    <w:rsid w:val="00D10DF2"/>
    <w:rsid w:val="00D11766"/>
    <w:rsid w:val="00D117B7"/>
    <w:rsid w:val="00D119F0"/>
    <w:rsid w:val="00D11B57"/>
    <w:rsid w:val="00D1265C"/>
    <w:rsid w:val="00D137D4"/>
    <w:rsid w:val="00D14CAF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C7C"/>
    <w:rsid w:val="00D33E29"/>
    <w:rsid w:val="00D3431D"/>
    <w:rsid w:val="00D35C20"/>
    <w:rsid w:val="00D37F20"/>
    <w:rsid w:val="00D37F51"/>
    <w:rsid w:val="00D40259"/>
    <w:rsid w:val="00D40858"/>
    <w:rsid w:val="00D422DA"/>
    <w:rsid w:val="00D4257E"/>
    <w:rsid w:val="00D43709"/>
    <w:rsid w:val="00D44403"/>
    <w:rsid w:val="00D44CA1"/>
    <w:rsid w:val="00D4511C"/>
    <w:rsid w:val="00D46B4E"/>
    <w:rsid w:val="00D46BA9"/>
    <w:rsid w:val="00D46C63"/>
    <w:rsid w:val="00D5395B"/>
    <w:rsid w:val="00D569AC"/>
    <w:rsid w:val="00D56C87"/>
    <w:rsid w:val="00D578B5"/>
    <w:rsid w:val="00D603EA"/>
    <w:rsid w:val="00D6076F"/>
    <w:rsid w:val="00D60C49"/>
    <w:rsid w:val="00D615B2"/>
    <w:rsid w:val="00D6171B"/>
    <w:rsid w:val="00D62741"/>
    <w:rsid w:val="00D6278D"/>
    <w:rsid w:val="00D639D5"/>
    <w:rsid w:val="00D66080"/>
    <w:rsid w:val="00D67427"/>
    <w:rsid w:val="00D700DB"/>
    <w:rsid w:val="00D70903"/>
    <w:rsid w:val="00D70F87"/>
    <w:rsid w:val="00D71058"/>
    <w:rsid w:val="00D72E0B"/>
    <w:rsid w:val="00D745F6"/>
    <w:rsid w:val="00D75F45"/>
    <w:rsid w:val="00D76255"/>
    <w:rsid w:val="00D80BD4"/>
    <w:rsid w:val="00D8213E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70F"/>
    <w:rsid w:val="00DA5B1E"/>
    <w:rsid w:val="00DA7515"/>
    <w:rsid w:val="00DA7673"/>
    <w:rsid w:val="00DA7928"/>
    <w:rsid w:val="00DB23B7"/>
    <w:rsid w:val="00DB4033"/>
    <w:rsid w:val="00DB441D"/>
    <w:rsid w:val="00DB6C57"/>
    <w:rsid w:val="00DB7E3C"/>
    <w:rsid w:val="00DC145D"/>
    <w:rsid w:val="00DC2D53"/>
    <w:rsid w:val="00DC5E6D"/>
    <w:rsid w:val="00DC5F0D"/>
    <w:rsid w:val="00DC6430"/>
    <w:rsid w:val="00DD1A68"/>
    <w:rsid w:val="00DD1DA4"/>
    <w:rsid w:val="00DD1E56"/>
    <w:rsid w:val="00DD2494"/>
    <w:rsid w:val="00DD4553"/>
    <w:rsid w:val="00DD5B8D"/>
    <w:rsid w:val="00DD6118"/>
    <w:rsid w:val="00DD62E5"/>
    <w:rsid w:val="00DE0328"/>
    <w:rsid w:val="00DE2A43"/>
    <w:rsid w:val="00DE3DF1"/>
    <w:rsid w:val="00DE45DA"/>
    <w:rsid w:val="00DE4880"/>
    <w:rsid w:val="00DE7219"/>
    <w:rsid w:val="00DE7AC8"/>
    <w:rsid w:val="00DF039D"/>
    <w:rsid w:val="00DF19BF"/>
    <w:rsid w:val="00DF35B6"/>
    <w:rsid w:val="00DF450B"/>
    <w:rsid w:val="00DF4F59"/>
    <w:rsid w:val="00DF6E04"/>
    <w:rsid w:val="00DF76A6"/>
    <w:rsid w:val="00DF771A"/>
    <w:rsid w:val="00E00014"/>
    <w:rsid w:val="00E03EC3"/>
    <w:rsid w:val="00E053B9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17BD9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97B"/>
    <w:rsid w:val="00E40A34"/>
    <w:rsid w:val="00E40D8B"/>
    <w:rsid w:val="00E420AC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487D"/>
    <w:rsid w:val="00E766F8"/>
    <w:rsid w:val="00E76DF3"/>
    <w:rsid w:val="00E76F9B"/>
    <w:rsid w:val="00E802D4"/>
    <w:rsid w:val="00E80427"/>
    <w:rsid w:val="00E8206D"/>
    <w:rsid w:val="00E847DA"/>
    <w:rsid w:val="00E91CE1"/>
    <w:rsid w:val="00E933DF"/>
    <w:rsid w:val="00E96319"/>
    <w:rsid w:val="00E978C3"/>
    <w:rsid w:val="00EA1FEE"/>
    <w:rsid w:val="00EA22CD"/>
    <w:rsid w:val="00EA2A14"/>
    <w:rsid w:val="00EA4EBF"/>
    <w:rsid w:val="00EA4EF3"/>
    <w:rsid w:val="00EA672E"/>
    <w:rsid w:val="00EA707F"/>
    <w:rsid w:val="00EA71FA"/>
    <w:rsid w:val="00EB1191"/>
    <w:rsid w:val="00EB315A"/>
    <w:rsid w:val="00EB3FD5"/>
    <w:rsid w:val="00EB4D97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229A"/>
    <w:rsid w:val="00ED4DAF"/>
    <w:rsid w:val="00ED4F57"/>
    <w:rsid w:val="00ED53DE"/>
    <w:rsid w:val="00ED54F3"/>
    <w:rsid w:val="00ED584B"/>
    <w:rsid w:val="00ED6339"/>
    <w:rsid w:val="00EE0159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9A9"/>
    <w:rsid w:val="00EF2498"/>
    <w:rsid w:val="00EF2B91"/>
    <w:rsid w:val="00EF7B46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7125"/>
    <w:rsid w:val="00F4789D"/>
    <w:rsid w:val="00F47E2A"/>
    <w:rsid w:val="00F51A9D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806"/>
    <w:rsid w:val="00F71C85"/>
    <w:rsid w:val="00F7424D"/>
    <w:rsid w:val="00F74F1B"/>
    <w:rsid w:val="00F75619"/>
    <w:rsid w:val="00F761FD"/>
    <w:rsid w:val="00F76809"/>
    <w:rsid w:val="00F77B5C"/>
    <w:rsid w:val="00F8010F"/>
    <w:rsid w:val="00F82A7A"/>
    <w:rsid w:val="00F85F69"/>
    <w:rsid w:val="00F87013"/>
    <w:rsid w:val="00F87845"/>
    <w:rsid w:val="00F8791C"/>
    <w:rsid w:val="00F91B1E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005E"/>
    <w:rsid w:val="00FC26F3"/>
    <w:rsid w:val="00FC3AE9"/>
    <w:rsid w:val="00FC5010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3DA3EA-65F0-44CB-8EDD-37772C8A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7C35D8"/>
    <w:pPr>
      <w:numPr>
        <w:ilvl w:val="1"/>
      </w:numPr>
      <w:pBdr>
        <w:top w:val="none" w:sz="0" w:space="0" w:color="auto"/>
      </w:pBdr>
      <w:spacing w:before="180"/>
      <w:ind w:left="142"/>
      <w:outlineLvl w:val="1"/>
    </w:pPr>
    <w:rPr>
      <w:sz w:val="28"/>
    </w:rPr>
  </w:style>
  <w:style w:type="paragraph" w:styleId="Heading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C35D8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C35D8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7C35D8"/>
    <w:rPr>
      <w:rFonts w:ascii="Arial" w:hAnsi="Arial"/>
      <w:sz w:val="32"/>
      <w:lang w:val="en-GB" w:eastAsia="en-US" w:bidi="ar-S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C35D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l3 Char,list 3 Char,Head 3 Char,h32 Char,h33 Char,h34 Char,h35 Char,h36 Char,h37 Char,h38 Char,h311 Char,h321 Char,h331 Char,h341 Char"/>
    <w:link w:val="Heading3"/>
    <w:rsid w:val="007C35D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35D8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Footer">
    <w:name w:val="footer"/>
    <w:basedOn w:val="Header"/>
    <w:link w:val="Footer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FooterChar">
    <w:name w:val="Footer Char"/>
    <w:link w:val="Footer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Normal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List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7C35D8"/>
    <w:rPr>
      <w:rFonts w:ascii="Times New Roman" w:eastAsia="SimSun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C35D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7C35D8"/>
    <w:rPr>
      <w:rFonts w:ascii="SimSun" w:eastAsia="SimSun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35D8"/>
    <w:pPr>
      <w:ind w:firstLineChars="200" w:firstLine="420"/>
    </w:pPr>
  </w:style>
  <w:style w:type="table" w:styleId="TableGrid">
    <w:name w:val="Table Grid"/>
    <w:basedOn w:val="TableNormal"/>
    <w:uiPriority w:val="59"/>
    <w:rsid w:val="007C3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8015F"/>
    <w:rPr>
      <w:rFonts w:ascii="Times New Roman" w:eastAsia="SimSun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C87"/>
  </w:style>
  <w:style w:type="character" w:customStyle="1" w:styleId="CommentTextChar">
    <w:name w:val="Comment Text Char"/>
    <w:link w:val="CommentText"/>
    <w:uiPriority w:val="99"/>
    <w:semiHidden/>
    <w:rsid w:val="00D56C87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C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6C87"/>
    <w:rPr>
      <w:rFonts w:ascii="Times New Roman" w:eastAsia="SimSun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Normal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Normal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PlaceholderText">
    <w:name w:val="Placeholder Text"/>
    <w:uiPriority w:val="99"/>
    <w:semiHidden/>
    <w:rsid w:val="00E9631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Heading6Char">
    <w:name w:val="Heading 6 Char"/>
    <w:link w:val="Heading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List2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List2">
    <w:name w:val="List 2"/>
    <w:basedOn w:val="Normal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paragraph" w:customStyle="1" w:styleId="3GPPHeader">
    <w:name w:val="3GPP_Header"/>
    <w:basedOn w:val="Normal"/>
    <w:rsid w:val="004D0A1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color w:val="auto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A542C-C7F1-4F69-B0BD-6BECD22F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Brian Martin</cp:lastModifiedBy>
  <cp:revision>9</cp:revision>
  <dcterms:created xsi:type="dcterms:W3CDTF">2017-05-05T09:07:00Z</dcterms:created>
  <dcterms:modified xsi:type="dcterms:W3CDTF">2017-08-11T14:33:00Z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(3)pQyjbXB+LOoe5hvkjem1vi5cR5DRTfZe3ECtFcvzusLn2ZqbT5F3bKK302jq2s35EZDXZQCA
kHUONdvzZUoiPRJ2+DmT3m8JSUvATDAkNOGS+1cVFwYuVMzt4xJJnNKzVsxTxrbKL+VX1Ghx
PSeVfJbQWTkLjFKJTFIWP3k+vAznrVsOL/4C1g3eA0PIBfdXuC20ttK3Bo7SntZtRLhJnvy2
89bGPJt2Hbn/w8Wh7z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88Ji9zd/87YNLiaQxOtMBXQvpVBH9/2iEiCm6Lo6B9El8QPPlpLA8h
a9VWvqzBDOwR6ydo7XefWexJk02mi+tDr9TTKyTRd3sVQMkFSxBYpmbeBF3vATQZnqdKCFG6
K3smyR6lZTITLMvcpoHPSz2FdopqdxOzyLurecODJI+dXL53taLtNdtDxoHpArfjfxE7zh9q
cxMQkwqkpsSalx0/C6deLobxh+4ZzfXHy1/b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1502461950</vt:lpwstr>
  </property>
</Properties>
</file>